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894" w:rsidRPr="009C4A53" w:rsidRDefault="00F0070D">
      <w:pPr>
        <w:pStyle w:val="Title"/>
        <w:rPr>
          <w:rFonts w:asciiTheme="minorHAnsi" w:hAnsiTheme="minorHAnsi"/>
          <w:sz w:val="36"/>
          <w:szCs w:val="36"/>
        </w:rPr>
      </w:pPr>
      <w:r w:rsidRPr="009C4A53">
        <w:rPr>
          <w:rFonts w:asciiTheme="minorHAnsi" w:hAnsiTheme="minorHAnsi"/>
          <w:sz w:val="36"/>
          <w:szCs w:val="36"/>
        </w:rPr>
        <w:t>#JoziWalks2018 taking place on the weekend 19</w:t>
      </w:r>
      <w:r w:rsidRPr="009C4A53">
        <w:rPr>
          <w:rFonts w:asciiTheme="minorHAnsi" w:hAnsiTheme="minorHAnsi"/>
          <w:sz w:val="36"/>
          <w:szCs w:val="36"/>
          <w:vertAlign w:val="superscript"/>
        </w:rPr>
        <w:t>th</w:t>
      </w:r>
      <w:r w:rsidRPr="009C4A53">
        <w:rPr>
          <w:rFonts w:asciiTheme="minorHAnsi" w:hAnsiTheme="minorHAnsi"/>
          <w:sz w:val="36"/>
          <w:szCs w:val="36"/>
        </w:rPr>
        <w:t xml:space="preserve"> – 20</w:t>
      </w:r>
      <w:r w:rsidRPr="009C4A53">
        <w:rPr>
          <w:rFonts w:asciiTheme="minorHAnsi" w:hAnsiTheme="minorHAnsi"/>
          <w:sz w:val="36"/>
          <w:szCs w:val="36"/>
          <w:vertAlign w:val="superscript"/>
        </w:rPr>
        <w:t>th</w:t>
      </w:r>
      <w:r w:rsidRPr="009C4A53">
        <w:rPr>
          <w:rFonts w:asciiTheme="minorHAnsi" w:hAnsiTheme="minorHAnsi"/>
          <w:sz w:val="36"/>
          <w:szCs w:val="36"/>
        </w:rPr>
        <w:t xml:space="preserve"> May </w:t>
      </w:r>
    </w:p>
    <w:p w:rsidR="00C97894" w:rsidRDefault="00F0070D">
      <w:pPr>
        <w:pStyle w:val="Heading"/>
        <w:spacing w:line="240" w:lineRule="auto"/>
        <w:rPr>
          <w:color w:val="343434"/>
          <w:u w:color="343434"/>
        </w:rPr>
      </w:pPr>
      <w:r>
        <w:rPr>
          <w:color w:val="343434"/>
          <w:u w:color="343434"/>
        </w:rPr>
        <w:t>Walk My Joburg with #JoziWalks, a project initiated by the Johannesburg Development Agency (JDA)</w:t>
      </w:r>
    </w:p>
    <w:p w:rsidR="00C97894" w:rsidRDefault="00C97894">
      <w:pPr>
        <w:pStyle w:val="Body"/>
        <w:spacing w:line="288" w:lineRule="auto"/>
        <w:rPr>
          <w:rFonts w:ascii="Helvetica" w:eastAsia="Helvetica" w:hAnsi="Helvetica" w:cs="Helvetica"/>
          <w:sz w:val="22"/>
          <w:szCs w:val="22"/>
        </w:rPr>
      </w:pPr>
    </w:p>
    <w:p w:rsidR="00C97894" w:rsidRDefault="00F0070D">
      <w:pPr>
        <w:pStyle w:val="Body"/>
        <w:spacing w:after="200" w:line="288" w:lineRule="auto"/>
        <w:rPr>
          <w:rFonts w:ascii="Helvetica" w:eastAsia="Helvetica" w:hAnsi="Helvetica" w:cs="Helvetica"/>
          <w:sz w:val="22"/>
          <w:szCs w:val="22"/>
        </w:rPr>
      </w:pPr>
      <w:r>
        <w:rPr>
          <w:rFonts w:ascii="Helvetica" w:hAnsi="Helvetica"/>
          <w:sz w:val="22"/>
          <w:szCs w:val="22"/>
          <w:lang w:val="en-US"/>
        </w:rPr>
        <w:t>#JoziWalks is a series of sponsored walking tours initiated in 2017 by the JDA in partnership with local community activists, tourism entrepreneurs, walking tour operators, and heritage specialists. #JoziWalks aims to get Joburgers onto the streets to walk</w:t>
      </w:r>
      <w:r>
        <w:rPr>
          <w:rFonts w:ascii="Helvetica" w:hAnsi="Helvetica"/>
          <w:sz w:val="22"/>
          <w:szCs w:val="22"/>
          <w:lang w:val="en-US"/>
        </w:rPr>
        <w:t xml:space="preserve"> and engage with neighbours and their local community, and to enable people to discover and share insights and ideas about the neighbourhoods they walk. </w:t>
      </w:r>
    </w:p>
    <w:p w:rsidR="00C97894" w:rsidRDefault="00F0070D">
      <w:pPr>
        <w:pStyle w:val="Body"/>
        <w:spacing w:after="200" w:line="288" w:lineRule="auto"/>
        <w:rPr>
          <w:rFonts w:ascii="Helvetica" w:eastAsia="Helvetica" w:hAnsi="Helvetica" w:cs="Helvetica"/>
          <w:sz w:val="22"/>
          <w:szCs w:val="22"/>
        </w:rPr>
      </w:pPr>
      <w:r>
        <w:rPr>
          <w:rFonts w:ascii="Helvetica" w:hAnsi="Helvetica"/>
          <w:sz w:val="22"/>
          <w:szCs w:val="22"/>
          <w:lang w:val="en-US"/>
        </w:rPr>
        <w:t>Led by a walk host these experiences are an opportunity to discover and give a voice to the stories of</w:t>
      </w:r>
      <w:r>
        <w:rPr>
          <w:rFonts w:ascii="Helvetica" w:hAnsi="Helvetica"/>
          <w:sz w:val="22"/>
          <w:szCs w:val="22"/>
          <w:lang w:val="en-US"/>
        </w:rPr>
        <w:t xml:space="preserve"> people who have shaped a community, and to kick start conversations about the achievements and challenges of a place. The walks are a chance to present a personal take on the culture, social history and development of a neighbourhood you know well. As an </w:t>
      </w:r>
      <w:r>
        <w:rPr>
          <w:rFonts w:ascii="Helvetica" w:hAnsi="Helvetica"/>
          <w:sz w:val="22"/>
          <w:szCs w:val="22"/>
          <w:lang w:val="en-US"/>
        </w:rPr>
        <w:t>area-based development agency the JDA</w:t>
      </w:r>
      <w:r>
        <w:rPr>
          <w:rFonts w:ascii="Helvetica" w:hAnsi="Helvetica"/>
          <w:sz w:val="22"/>
          <w:szCs w:val="22"/>
          <w:lang w:val="en-US"/>
        </w:rPr>
        <w:t>’</w:t>
      </w:r>
      <w:r>
        <w:rPr>
          <w:rFonts w:ascii="Helvetica" w:hAnsi="Helvetica"/>
          <w:sz w:val="22"/>
          <w:szCs w:val="22"/>
          <w:lang w:val="en-US"/>
        </w:rPr>
        <w:t>s work has a vital social impact and the #JoziWalks initiative encourages conversation about possible local solutions to neighbourhood issues</w:t>
      </w:r>
    </w:p>
    <w:p w:rsidR="00C97894" w:rsidRDefault="00F0070D">
      <w:pPr>
        <w:pStyle w:val="Body"/>
        <w:spacing w:after="200" w:line="288" w:lineRule="auto"/>
        <w:rPr>
          <w:rFonts w:ascii="Helvetica" w:eastAsia="Helvetica" w:hAnsi="Helvetica" w:cs="Helvetica"/>
          <w:b/>
          <w:bCs/>
          <w:sz w:val="28"/>
          <w:szCs w:val="28"/>
        </w:rPr>
      </w:pPr>
      <w:r>
        <w:rPr>
          <w:rFonts w:ascii="Helvetica" w:hAnsi="Helvetica"/>
          <w:b/>
          <w:bCs/>
          <w:sz w:val="28"/>
          <w:szCs w:val="28"/>
          <w:lang w:val="en-US"/>
        </w:rPr>
        <w:t>Conditions to host a #JoziWalks2018</w:t>
      </w:r>
    </w:p>
    <w:p w:rsidR="00C97894" w:rsidRDefault="00F0070D">
      <w:pPr>
        <w:pStyle w:val="Body"/>
        <w:numPr>
          <w:ilvl w:val="0"/>
          <w:numId w:val="2"/>
        </w:numPr>
        <w:spacing w:after="200"/>
        <w:rPr>
          <w:rFonts w:ascii="Helvetica" w:eastAsia="Helvetica" w:hAnsi="Helvetica" w:cs="Helvetica"/>
          <w:sz w:val="22"/>
          <w:szCs w:val="22"/>
          <w:lang w:val="en-US"/>
        </w:rPr>
      </w:pPr>
      <w:r>
        <w:rPr>
          <w:rFonts w:ascii="Helvetica" w:hAnsi="Helvetica"/>
          <w:sz w:val="22"/>
          <w:szCs w:val="22"/>
          <w:lang w:val="en-US"/>
        </w:rPr>
        <w:t>The walks should be designed as a route,</w:t>
      </w:r>
      <w:r>
        <w:rPr>
          <w:rFonts w:ascii="Helvetica" w:hAnsi="Helvetica"/>
          <w:sz w:val="22"/>
          <w:szCs w:val="22"/>
          <w:lang w:val="en-US"/>
        </w:rPr>
        <w:t xml:space="preserve"> taking from one to three hours to complete (and held on both days where possible)</w:t>
      </w:r>
    </w:p>
    <w:p w:rsidR="00C97894" w:rsidRDefault="00F0070D">
      <w:pPr>
        <w:pStyle w:val="Body"/>
        <w:numPr>
          <w:ilvl w:val="0"/>
          <w:numId w:val="2"/>
        </w:numPr>
        <w:spacing w:after="200"/>
        <w:rPr>
          <w:rFonts w:ascii="Helvetica" w:eastAsia="Helvetica" w:hAnsi="Helvetica" w:cs="Helvetica"/>
          <w:sz w:val="22"/>
          <w:szCs w:val="22"/>
          <w:lang w:val="en-US"/>
        </w:rPr>
      </w:pPr>
      <w:r>
        <w:rPr>
          <w:rFonts w:ascii="Helvetica" w:hAnsi="Helvetica"/>
          <w:sz w:val="22"/>
          <w:szCs w:val="22"/>
          <w:lang w:val="en-US"/>
        </w:rPr>
        <w:t>Walks must combine elements of local culture, social history and encounters with people who are part of the local neighbourhood.</w:t>
      </w:r>
    </w:p>
    <w:p w:rsidR="00C97894" w:rsidRDefault="00F0070D">
      <w:pPr>
        <w:pStyle w:val="Body"/>
        <w:numPr>
          <w:ilvl w:val="0"/>
          <w:numId w:val="2"/>
        </w:numPr>
        <w:spacing w:after="200"/>
        <w:rPr>
          <w:rFonts w:ascii="Helvetica" w:eastAsia="Helvetica" w:hAnsi="Helvetica" w:cs="Helvetica"/>
          <w:sz w:val="22"/>
          <w:szCs w:val="22"/>
          <w:lang w:val="en-US"/>
        </w:rPr>
      </w:pPr>
      <w:r>
        <w:rPr>
          <w:rFonts w:ascii="Helvetica" w:hAnsi="Helvetica"/>
          <w:sz w:val="22"/>
          <w:szCs w:val="22"/>
          <w:lang w:val="en-US"/>
        </w:rPr>
        <w:t>The focus must be on communities, places and</w:t>
      </w:r>
      <w:r>
        <w:rPr>
          <w:rFonts w:ascii="Helvetica" w:hAnsi="Helvetica"/>
          <w:sz w:val="22"/>
          <w:szCs w:val="22"/>
          <w:lang w:val="en-US"/>
        </w:rPr>
        <w:t xml:space="preserve"> experiences </w:t>
      </w:r>
    </w:p>
    <w:p w:rsidR="00C97894" w:rsidRDefault="00F0070D">
      <w:pPr>
        <w:pStyle w:val="Body"/>
        <w:numPr>
          <w:ilvl w:val="0"/>
          <w:numId w:val="2"/>
        </w:numPr>
        <w:spacing w:after="200"/>
        <w:rPr>
          <w:rFonts w:ascii="Helvetica" w:eastAsia="Helvetica" w:hAnsi="Helvetica" w:cs="Helvetica"/>
          <w:sz w:val="22"/>
          <w:szCs w:val="22"/>
          <w:lang w:val="en-US"/>
        </w:rPr>
      </w:pPr>
      <w:r>
        <w:rPr>
          <w:rFonts w:ascii="Helvetica" w:hAnsi="Helvetica"/>
          <w:sz w:val="22"/>
          <w:szCs w:val="22"/>
          <w:lang w:val="en-US"/>
        </w:rPr>
        <w:t xml:space="preserve">Your walk must take place in an area where the JDA has a development presence or focus (See designated areas in Table 1) </w:t>
      </w:r>
    </w:p>
    <w:p w:rsidR="00C97894" w:rsidRDefault="00F0070D">
      <w:pPr>
        <w:pStyle w:val="Body"/>
        <w:numPr>
          <w:ilvl w:val="0"/>
          <w:numId w:val="2"/>
        </w:numPr>
        <w:spacing w:after="200"/>
        <w:rPr>
          <w:rFonts w:ascii="Helvetica" w:eastAsia="Helvetica" w:hAnsi="Helvetica" w:cs="Helvetica"/>
          <w:sz w:val="22"/>
          <w:szCs w:val="22"/>
          <w:lang w:val="en-US"/>
        </w:rPr>
      </w:pPr>
      <w:r>
        <w:rPr>
          <w:rFonts w:ascii="Helvetica" w:hAnsi="Helvetica"/>
          <w:sz w:val="22"/>
          <w:szCs w:val="22"/>
          <w:lang w:val="en-US"/>
        </w:rPr>
        <w:t>Each walk must be documented. Thereafter there will a competition, based on the submission of the documented portfolio o</w:t>
      </w:r>
      <w:r>
        <w:rPr>
          <w:rFonts w:ascii="Helvetica" w:hAnsi="Helvetica"/>
          <w:sz w:val="22"/>
          <w:szCs w:val="22"/>
          <w:lang w:val="en-US"/>
        </w:rPr>
        <w:t>f the walk (against defined criteria) for assessment. Prizes will be given for 1st, 2nd and 3rd place.</w:t>
      </w:r>
    </w:p>
    <w:p w:rsidR="00C97894" w:rsidRDefault="00C97894">
      <w:pPr>
        <w:pStyle w:val="Body"/>
        <w:rPr>
          <w:rFonts w:ascii="Helvetica" w:eastAsia="Helvetica" w:hAnsi="Helvetica" w:cs="Helvetica"/>
          <w:b/>
          <w:bCs/>
          <w:sz w:val="28"/>
          <w:szCs w:val="28"/>
        </w:rPr>
      </w:pPr>
    </w:p>
    <w:p w:rsidR="00C97894" w:rsidRDefault="00C97894">
      <w:pPr>
        <w:pStyle w:val="Body"/>
        <w:rPr>
          <w:rFonts w:ascii="Helvetica" w:eastAsia="Helvetica" w:hAnsi="Helvetica" w:cs="Helvetica"/>
        </w:rPr>
      </w:pPr>
    </w:p>
    <w:p w:rsidR="00C97894" w:rsidRDefault="00C97894">
      <w:pPr>
        <w:pStyle w:val="Body"/>
        <w:rPr>
          <w:rFonts w:ascii="Helvetica" w:eastAsia="Helvetica" w:hAnsi="Helvetica" w:cs="Helvetica"/>
        </w:rPr>
      </w:pPr>
    </w:p>
    <w:p w:rsidR="00C97894" w:rsidRDefault="00C97894">
      <w:pPr>
        <w:pStyle w:val="Body"/>
        <w:rPr>
          <w:rFonts w:ascii="Helvetica" w:eastAsia="Helvetica" w:hAnsi="Helvetica" w:cs="Helvetica"/>
        </w:rPr>
      </w:pPr>
    </w:p>
    <w:p w:rsidR="00C97894" w:rsidRDefault="009C4A53">
      <w:pPr>
        <w:pStyle w:val="Body"/>
        <w:rPr>
          <w:rFonts w:ascii="Helvetica" w:eastAsia="Helvetica" w:hAnsi="Helvetica" w:cs="Helvetica"/>
          <w:b/>
          <w:bCs/>
          <w:sz w:val="28"/>
          <w:szCs w:val="28"/>
        </w:rPr>
      </w:pPr>
      <w:r>
        <w:rPr>
          <w:rFonts w:ascii="Helvetica" w:hAnsi="Helvetica"/>
          <w:b/>
          <w:bCs/>
          <w:sz w:val="28"/>
          <w:szCs w:val="28"/>
          <w:lang w:val="en-US"/>
        </w:rPr>
        <w:t xml:space="preserve">What </w:t>
      </w:r>
      <w:r>
        <w:rPr>
          <w:rFonts w:ascii="Helvetica" w:hAnsi="Helvetica"/>
          <w:b/>
          <w:bCs/>
          <w:sz w:val="28"/>
          <w:szCs w:val="28"/>
          <w:lang w:val="en-US"/>
        </w:rPr>
        <w:t>#JoziWalks2018</w:t>
      </w:r>
      <w:r>
        <w:rPr>
          <w:rFonts w:ascii="Helvetica" w:hAnsi="Helvetica"/>
          <w:b/>
          <w:bCs/>
          <w:sz w:val="28"/>
          <w:szCs w:val="28"/>
          <w:lang w:val="en-US"/>
        </w:rPr>
        <w:t xml:space="preserve"> is</w:t>
      </w:r>
      <w:r w:rsidR="00F0070D">
        <w:rPr>
          <w:rFonts w:ascii="Helvetica" w:hAnsi="Helvetica"/>
          <w:b/>
          <w:bCs/>
          <w:sz w:val="28"/>
          <w:szCs w:val="28"/>
          <w:lang w:val="en-US"/>
        </w:rPr>
        <w:t xml:space="preserve"> looking for </w:t>
      </w:r>
    </w:p>
    <w:p w:rsidR="00C97894" w:rsidRDefault="00F0070D">
      <w:pPr>
        <w:pStyle w:val="Body"/>
        <w:rPr>
          <w:rFonts w:ascii="Helvetica" w:eastAsia="Helvetica" w:hAnsi="Helvetica" w:cs="Helvetica"/>
          <w:sz w:val="22"/>
          <w:szCs w:val="22"/>
        </w:rPr>
      </w:pPr>
      <w:r>
        <w:rPr>
          <w:rFonts w:ascii="Helvetica" w:hAnsi="Helvetica"/>
          <w:sz w:val="22"/>
          <w:szCs w:val="22"/>
        </w:rPr>
        <w:t xml:space="preserve"> </w:t>
      </w:r>
    </w:p>
    <w:p w:rsidR="00C97894" w:rsidRDefault="00F0070D">
      <w:pPr>
        <w:pStyle w:val="Body"/>
        <w:rPr>
          <w:rFonts w:ascii="Helvetica" w:eastAsia="Helvetica" w:hAnsi="Helvetica" w:cs="Helvetica"/>
          <w:sz w:val="22"/>
          <w:szCs w:val="22"/>
        </w:rPr>
      </w:pPr>
      <w:r>
        <w:rPr>
          <w:rFonts w:ascii="Helvetica" w:hAnsi="Helvetica"/>
          <w:sz w:val="22"/>
          <w:szCs w:val="22"/>
          <w:lang w:val="en-US"/>
        </w:rPr>
        <w:t xml:space="preserve">The ideal walk should: </w:t>
      </w:r>
    </w:p>
    <w:p w:rsidR="00C97894" w:rsidRDefault="00C97894">
      <w:pPr>
        <w:pStyle w:val="Body"/>
        <w:rPr>
          <w:rFonts w:ascii="Helvetica" w:eastAsia="Helvetica" w:hAnsi="Helvetica" w:cs="Helvetica"/>
          <w:sz w:val="22"/>
          <w:szCs w:val="22"/>
        </w:rPr>
      </w:pPr>
    </w:p>
    <w:p w:rsidR="00C97894" w:rsidRDefault="00F0070D">
      <w:pPr>
        <w:pStyle w:val="Body"/>
        <w:rPr>
          <w:rFonts w:ascii="Helvetica" w:eastAsia="Helvetica" w:hAnsi="Helvetica" w:cs="Helvetica"/>
          <w:sz w:val="22"/>
          <w:szCs w:val="22"/>
        </w:rPr>
      </w:pPr>
      <w:r>
        <w:rPr>
          <w:rFonts w:ascii="Helvetica" w:hAnsi="Helvetica"/>
          <w:sz w:val="22"/>
          <w:szCs w:val="22"/>
          <w:lang w:val="en-US"/>
        </w:rPr>
        <w:t xml:space="preserve">1. Celebrate the real Joburg, the stories of places and people, and the spirit of the city </w:t>
      </w:r>
    </w:p>
    <w:p w:rsidR="00C97894" w:rsidRDefault="00C97894">
      <w:pPr>
        <w:pStyle w:val="Body"/>
        <w:rPr>
          <w:rFonts w:ascii="Helvetica" w:eastAsia="Helvetica" w:hAnsi="Helvetica" w:cs="Helvetica"/>
          <w:sz w:val="22"/>
          <w:szCs w:val="22"/>
        </w:rPr>
      </w:pPr>
    </w:p>
    <w:p w:rsidR="00C97894" w:rsidRDefault="00F0070D">
      <w:pPr>
        <w:pStyle w:val="Body"/>
        <w:rPr>
          <w:rFonts w:ascii="Helvetica" w:eastAsia="Helvetica" w:hAnsi="Helvetica" w:cs="Helvetica"/>
          <w:sz w:val="22"/>
          <w:szCs w:val="22"/>
        </w:rPr>
      </w:pPr>
      <w:r>
        <w:rPr>
          <w:rFonts w:ascii="Helvetica" w:hAnsi="Helvetica"/>
          <w:sz w:val="22"/>
          <w:szCs w:val="22"/>
          <w:lang w:val="en-US"/>
        </w:rPr>
        <w:t xml:space="preserve">2. Foster community connection </w:t>
      </w:r>
    </w:p>
    <w:p w:rsidR="00C97894" w:rsidRDefault="00C97894">
      <w:pPr>
        <w:pStyle w:val="Body"/>
        <w:rPr>
          <w:rFonts w:ascii="Helvetica" w:eastAsia="Helvetica" w:hAnsi="Helvetica" w:cs="Helvetica"/>
          <w:sz w:val="22"/>
          <w:szCs w:val="22"/>
        </w:rPr>
      </w:pPr>
    </w:p>
    <w:p w:rsidR="00C97894" w:rsidRDefault="00F0070D">
      <w:pPr>
        <w:pStyle w:val="Body"/>
        <w:rPr>
          <w:rFonts w:ascii="Helvetica" w:eastAsia="Helvetica" w:hAnsi="Helvetica" w:cs="Helvetica"/>
          <w:sz w:val="22"/>
          <w:szCs w:val="22"/>
        </w:rPr>
      </w:pPr>
      <w:r>
        <w:rPr>
          <w:rFonts w:ascii="Helvetica" w:hAnsi="Helvetica"/>
          <w:sz w:val="22"/>
          <w:szCs w:val="22"/>
          <w:lang w:val="en-US"/>
        </w:rPr>
        <w:t xml:space="preserve">3. Offer insights into what makes a neighbourhood work </w:t>
      </w:r>
    </w:p>
    <w:p w:rsidR="00C97894" w:rsidRDefault="00C97894">
      <w:pPr>
        <w:pStyle w:val="Body"/>
        <w:rPr>
          <w:rFonts w:ascii="Helvetica" w:eastAsia="Helvetica" w:hAnsi="Helvetica" w:cs="Helvetica"/>
          <w:sz w:val="22"/>
          <w:szCs w:val="22"/>
        </w:rPr>
      </w:pPr>
    </w:p>
    <w:p w:rsidR="00C97894" w:rsidRDefault="00F0070D">
      <w:pPr>
        <w:pStyle w:val="Body"/>
        <w:spacing w:after="200" w:line="276" w:lineRule="auto"/>
        <w:rPr>
          <w:rFonts w:ascii="Helvetica" w:eastAsia="Helvetica" w:hAnsi="Helvetica" w:cs="Helvetica"/>
          <w:b/>
          <w:bCs/>
          <w:sz w:val="28"/>
          <w:szCs w:val="28"/>
        </w:rPr>
      </w:pPr>
      <w:r>
        <w:rPr>
          <w:rFonts w:ascii="Helvetica" w:hAnsi="Helvetica"/>
          <w:b/>
          <w:bCs/>
          <w:sz w:val="28"/>
          <w:szCs w:val="28"/>
          <w:lang w:val="en-US"/>
        </w:rPr>
        <w:t>Proposal submissions</w:t>
      </w:r>
    </w:p>
    <w:p w:rsidR="00C97894" w:rsidRDefault="00F0070D">
      <w:pPr>
        <w:pStyle w:val="Body"/>
        <w:spacing w:after="200" w:line="276" w:lineRule="auto"/>
        <w:rPr>
          <w:rFonts w:ascii="Helvetica" w:eastAsia="Helvetica" w:hAnsi="Helvetica" w:cs="Helvetica"/>
          <w:sz w:val="22"/>
          <w:szCs w:val="22"/>
        </w:rPr>
      </w:pPr>
      <w:r>
        <w:rPr>
          <w:rFonts w:ascii="Helvetica" w:hAnsi="Helvetica"/>
          <w:sz w:val="22"/>
          <w:szCs w:val="22"/>
          <w:lang w:val="en-US"/>
        </w:rPr>
        <w:t xml:space="preserve">To submit a proposal to host a walk, please complete the form below and email it to: </w:t>
      </w:r>
    </w:p>
    <w:p w:rsidR="00C97894" w:rsidRDefault="00F0070D">
      <w:pPr>
        <w:pStyle w:val="Body"/>
        <w:spacing w:after="200" w:line="276" w:lineRule="auto"/>
        <w:rPr>
          <w:rFonts w:ascii="Helvetica" w:eastAsia="Helvetica" w:hAnsi="Helvetica" w:cs="Helvetica"/>
          <w:sz w:val="22"/>
          <w:szCs w:val="22"/>
        </w:rPr>
      </w:pPr>
      <w:r>
        <w:rPr>
          <w:rFonts w:ascii="Helvetica" w:hAnsi="Helvetica"/>
          <w:sz w:val="22"/>
          <w:szCs w:val="22"/>
          <w:lang w:val="en-US"/>
        </w:rPr>
        <w:t xml:space="preserve">To submission your entry, the application forms must be completed and submitted via email by </w:t>
      </w:r>
      <w:r>
        <w:rPr>
          <w:rFonts w:ascii="Helvetica" w:hAnsi="Helvetica"/>
          <w:b/>
          <w:bCs/>
          <w:sz w:val="22"/>
          <w:szCs w:val="22"/>
          <w:lang w:val="en-US"/>
        </w:rPr>
        <w:t>5pm on Monday March 26 to</w:t>
      </w:r>
      <w:r>
        <w:rPr>
          <w:rFonts w:ascii="Helvetica" w:hAnsi="Helvetica"/>
          <w:sz w:val="22"/>
          <w:szCs w:val="22"/>
        </w:rPr>
        <w:t xml:space="preserve">: </w:t>
      </w:r>
    </w:p>
    <w:p w:rsidR="00C97894" w:rsidRDefault="00F0070D">
      <w:pPr>
        <w:pStyle w:val="ListParagraph"/>
        <w:numPr>
          <w:ilvl w:val="0"/>
          <w:numId w:val="4"/>
        </w:numPr>
        <w:spacing w:after="200" w:line="276" w:lineRule="auto"/>
        <w:rPr>
          <w:rFonts w:ascii="Helvetica" w:eastAsia="Helvetica" w:hAnsi="Helvetica" w:cs="Helvetica"/>
          <w:sz w:val="22"/>
          <w:szCs w:val="22"/>
        </w:rPr>
      </w:pPr>
      <w:r>
        <w:rPr>
          <w:rFonts w:ascii="Helvetica" w:hAnsi="Helvetica"/>
          <w:sz w:val="22"/>
          <w:szCs w:val="22"/>
        </w:rPr>
        <w:t xml:space="preserve">Douglas Cohen  </w:t>
      </w:r>
      <w:hyperlink r:id="rId7" w:history="1">
        <w:r>
          <w:rPr>
            <w:rStyle w:val="Hyperlink0"/>
            <w:rFonts w:ascii="Helvetica" w:hAnsi="Helvetica"/>
            <w:sz w:val="22"/>
            <w:szCs w:val="22"/>
          </w:rPr>
          <w:t>dcohen@jda.org.za</w:t>
        </w:r>
      </w:hyperlink>
      <w:r>
        <w:rPr>
          <w:rFonts w:ascii="Helvetica" w:hAnsi="Helvetica"/>
          <w:sz w:val="22"/>
          <w:szCs w:val="22"/>
        </w:rPr>
        <w:t xml:space="preserve">  and Langa Mancunga </w:t>
      </w:r>
      <w:hyperlink r:id="rId8" w:history="1">
        <w:r>
          <w:rPr>
            <w:rStyle w:val="Hyperlink0"/>
            <w:rFonts w:ascii="Helvetica" w:hAnsi="Helvetica"/>
            <w:sz w:val="22"/>
            <w:szCs w:val="22"/>
          </w:rPr>
          <w:t>langa@lnmentertainment.co.za</w:t>
        </w:r>
      </w:hyperlink>
      <w:r>
        <w:rPr>
          <w:rFonts w:ascii="Helvetica" w:hAnsi="Helvetica"/>
          <w:sz w:val="22"/>
          <w:szCs w:val="22"/>
        </w:rPr>
        <w:t xml:space="preserve"> </w:t>
      </w:r>
    </w:p>
    <w:p w:rsidR="00C97894" w:rsidRDefault="00F0070D">
      <w:pPr>
        <w:pStyle w:val="Body"/>
        <w:spacing w:after="200" w:line="276" w:lineRule="auto"/>
        <w:rPr>
          <w:rFonts w:ascii="Helvetica" w:eastAsia="Helvetica" w:hAnsi="Helvetica" w:cs="Helvetica"/>
          <w:b/>
          <w:bCs/>
          <w:sz w:val="22"/>
          <w:szCs w:val="22"/>
        </w:rPr>
      </w:pPr>
      <w:r>
        <w:rPr>
          <w:rFonts w:ascii="Helvetica" w:hAnsi="Helvetica"/>
          <w:b/>
          <w:bCs/>
          <w:sz w:val="22"/>
          <w:szCs w:val="22"/>
          <w:lang w:val="en-US"/>
        </w:rPr>
        <w:t>Please note the closing date of 5pm on Monday March 26, 2018 is final.</w:t>
      </w:r>
    </w:p>
    <w:p w:rsidR="00C97894" w:rsidRDefault="00F0070D">
      <w:pPr>
        <w:pStyle w:val="Body"/>
        <w:spacing w:after="200" w:line="276" w:lineRule="auto"/>
        <w:rPr>
          <w:rFonts w:ascii="Helvetica" w:eastAsia="Helvetica" w:hAnsi="Helvetica" w:cs="Helvetica"/>
          <w:b/>
          <w:bCs/>
          <w:sz w:val="22"/>
          <w:szCs w:val="22"/>
        </w:rPr>
      </w:pPr>
      <w:r>
        <w:rPr>
          <w:rFonts w:ascii="Helvetica" w:hAnsi="Helvetica"/>
          <w:b/>
          <w:bCs/>
          <w:sz w:val="22"/>
          <w:szCs w:val="22"/>
          <w:lang w:val="en-US"/>
        </w:rPr>
        <w:t>If you need more detail, please attend a non-compulsory gene</w:t>
      </w:r>
      <w:r>
        <w:rPr>
          <w:rFonts w:ascii="Helvetica" w:hAnsi="Helvetica"/>
          <w:b/>
          <w:bCs/>
          <w:sz w:val="22"/>
          <w:szCs w:val="22"/>
          <w:lang w:val="en-US"/>
        </w:rPr>
        <w:t>ral information briefing held on Friday March 16 at 10:00am to 11:00am at the JDA offices at 3 Helen Joseph Street, Newtown.</w:t>
      </w:r>
    </w:p>
    <w:p w:rsidR="00C97894" w:rsidRDefault="00C97894">
      <w:pPr>
        <w:pStyle w:val="Body"/>
        <w:spacing w:after="200" w:line="276" w:lineRule="auto"/>
        <w:rPr>
          <w:rFonts w:ascii="Helvetica" w:eastAsia="Helvetica" w:hAnsi="Helvetica" w:cs="Helvetica"/>
          <w:b/>
          <w:bCs/>
          <w:sz w:val="22"/>
          <w:szCs w:val="22"/>
          <w:shd w:val="clear" w:color="auto" w:fill="FFFF00"/>
        </w:rPr>
      </w:pPr>
    </w:p>
    <w:p w:rsidR="00C97894" w:rsidRDefault="00F0070D">
      <w:pPr>
        <w:pStyle w:val="Body"/>
      </w:pPr>
      <w:r>
        <w:rPr>
          <w:rFonts w:ascii="Arial Unicode MS" w:hAnsi="Arial Unicode MS"/>
          <w:sz w:val="22"/>
          <w:szCs w:val="22"/>
        </w:rPr>
        <w:br w:type="page"/>
      </w:r>
    </w:p>
    <w:p w:rsidR="00C97894" w:rsidRDefault="00C97894">
      <w:pPr>
        <w:pStyle w:val="Body"/>
        <w:spacing w:after="200" w:line="276" w:lineRule="auto"/>
        <w:rPr>
          <w:rFonts w:ascii="Helvetica" w:eastAsia="Helvetica" w:hAnsi="Helvetica" w:cs="Helvetica"/>
          <w:sz w:val="22"/>
          <w:szCs w:val="22"/>
        </w:rPr>
      </w:pPr>
    </w:p>
    <w:p w:rsidR="00C97894" w:rsidRDefault="00C97894">
      <w:pPr>
        <w:pStyle w:val="Body"/>
        <w:spacing w:after="200" w:line="276" w:lineRule="auto"/>
        <w:rPr>
          <w:rFonts w:ascii="Helvetica" w:eastAsia="Helvetica" w:hAnsi="Helvetica" w:cs="Helvetica"/>
        </w:rPr>
      </w:pPr>
    </w:p>
    <w:p w:rsidR="00C97894" w:rsidRDefault="00F0070D">
      <w:pPr>
        <w:pStyle w:val="Body"/>
        <w:spacing w:after="200" w:line="276" w:lineRule="auto"/>
        <w:rPr>
          <w:rFonts w:ascii="Helvetica" w:eastAsia="Helvetica" w:hAnsi="Helvetica" w:cs="Helvetica"/>
          <w:b/>
          <w:bCs/>
          <w:sz w:val="28"/>
          <w:szCs w:val="28"/>
        </w:rPr>
      </w:pPr>
      <w:r>
        <w:rPr>
          <w:rFonts w:ascii="Helvetica" w:hAnsi="Helvetica"/>
          <w:b/>
          <w:bCs/>
          <w:sz w:val="28"/>
          <w:szCs w:val="28"/>
          <w:lang w:val="en-US"/>
        </w:rPr>
        <w:t>Designated Areas: Places in an area where the JDA has a development presence or focus</w:t>
      </w:r>
    </w:p>
    <w:p w:rsidR="00C97894" w:rsidRDefault="00C97894">
      <w:pPr>
        <w:pStyle w:val="Caption"/>
        <w:keepNext/>
        <w:rPr>
          <w:rFonts w:ascii="Helvetica" w:eastAsia="Helvetica" w:hAnsi="Helvetica" w:cs="Helvetica"/>
          <w:color w:val="000000"/>
          <w:sz w:val="28"/>
          <w:szCs w:val="28"/>
        </w:rPr>
      </w:pPr>
    </w:p>
    <w:p w:rsidR="00C97894" w:rsidRDefault="00F0070D">
      <w:pPr>
        <w:pStyle w:val="Caption"/>
        <w:keepNext/>
        <w:rPr>
          <w:rFonts w:ascii="Helvetica" w:eastAsia="Helvetica" w:hAnsi="Helvetica" w:cs="Helvetica"/>
          <w:color w:val="000000"/>
        </w:rPr>
      </w:pPr>
      <w:r>
        <w:rPr>
          <w:rFonts w:ascii="Helvetica" w:hAnsi="Helvetica"/>
          <w:color w:val="000000"/>
        </w:rPr>
        <w:t xml:space="preserve">Table 1: Applicable Joburg </w:t>
      </w:r>
      <w:r>
        <w:rPr>
          <w:rFonts w:ascii="Helvetica" w:hAnsi="Helvetica"/>
          <w:color w:val="000000"/>
        </w:rPr>
        <w:t>Neighbourhoods and Areas for #JoziWalk 2018</w:t>
      </w:r>
    </w:p>
    <w:tbl>
      <w:tblPr>
        <w:tblW w:w="14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19"/>
        <w:gridCol w:w="3402"/>
        <w:gridCol w:w="3011"/>
        <w:gridCol w:w="3544"/>
      </w:tblGrid>
      <w:tr w:rsidR="00C97894" w:rsidRPr="009C4A53">
        <w:trPr>
          <w:trHeight w:val="241"/>
        </w:trPr>
        <w:tc>
          <w:tcPr>
            <w:tcW w:w="421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Pr="009C4A53" w:rsidRDefault="00F0070D">
            <w:pPr>
              <w:pStyle w:val="Body"/>
              <w:rPr>
                <w:rFonts w:asciiTheme="minorHAnsi" w:hAnsiTheme="minorHAnsi"/>
              </w:rPr>
            </w:pPr>
            <w:r w:rsidRPr="009C4A53">
              <w:rPr>
                <w:rFonts w:asciiTheme="minorHAnsi" w:hAnsiTheme="minorHAnsi"/>
                <w:b/>
                <w:bCs/>
                <w:sz w:val="22"/>
                <w:szCs w:val="22"/>
                <w:lang w:val="en-US"/>
              </w:rPr>
              <w:t>Inner City</w:t>
            </w:r>
          </w:p>
        </w:tc>
        <w:tc>
          <w:tcPr>
            <w:tcW w:w="34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Pr="009C4A53" w:rsidRDefault="00F0070D">
            <w:pPr>
              <w:pStyle w:val="Body"/>
              <w:rPr>
                <w:rFonts w:asciiTheme="minorHAnsi" w:hAnsiTheme="minorHAnsi"/>
              </w:rPr>
            </w:pPr>
            <w:r w:rsidRPr="009C4A53">
              <w:rPr>
                <w:rFonts w:asciiTheme="minorHAnsi" w:hAnsiTheme="minorHAnsi"/>
                <w:b/>
                <w:bCs/>
                <w:sz w:val="22"/>
                <w:szCs w:val="22"/>
                <w:lang w:val="en-US"/>
              </w:rPr>
              <w:t>Transit Nodes &amp; Corridors</w:t>
            </w:r>
          </w:p>
        </w:tc>
        <w:tc>
          <w:tcPr>
            <w:tcW w:w="301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Pr="009C4A53" w:rsidRDefault="00F0070D">
            <w:pPr>
              <w:pStyle w:val="Body"/>
              <w:rPr>
                <w:rFonts w:asciiTheme="minorHAnsi" w:hAnsiTheme="minorHAnsi"/>
              </w:rPr>
            </w:pPr>
            <w:r w:rsidRPr="009C4A53">
              <w:rPr>
                <w:rFonts w:asciiTheme="minorHAnsi" w:hAnsiTheme="minorHAnsi"/>
                <w:b/>
                <w:bCs/>
                <w:sz w:val="22"/>
                <w:szCs w:val="22"/>
                <w:lang w:val="en-US"/>
              </w:rPr>
              <w:t>CBDs</w:t>
            </w:r>
          </w:p>
        </w:tc>
        <w:tc>
          <w:tcPr>
            <w:tcW w:w="354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Pr="009C4A53" w:rsidRDefault="00F0070D">
            <w:pPr>
              <w:pStyle w:val="Body"/>
              <w:rPr>
                <w:rFonts w:asciiTheme="minorHAnsi" w:hAnsiTheme="minorHAnsi"/>
              </w:rPr>
            </w:pPr>
            <w:r w:rsidRPr="009C4A53">
              <w:rPr>
                <w:rFonts w:asciiTheme="minorHAnsi" w:hAnsiTheme="minorHAnsi"/>
                <w:b/>
                <w:bCs/>
                <w:sz w:val="22"/>
                <w:szCs w:val="22"/>
                <w:lang w:val="en-US"/>
              </w:rPr>
              <w:t>Marginalised Areas</w:t>
            </w:r>
          </w:p>
        </w:tc>
      </w:tr>
      <w:tr w:rsidR="00C97894" w:rsidRPr="009C4A53">
        <w:trPr>
          <w:trHeight w:val="3121"/>
        </w:trPr>
        <w:tc>
          <w:tcPr>
            <w:tcW w:w="42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Berea</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Braamfontein East and West</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Fordsburg, Vrededorp and Pageview</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Hillbrow</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Jeppestown, Bertrams and The Inner City Eastern Gateway (including Greater</w:t>
            </w:r>
            <w:r w:rsidRPr="009C4A53">
              <w:rPr>
                <w:rFonts w:asciiTheme="minorHAnsi" w:hAnsiTheme="minorHAnsi"/>
                <w:sz w:val="22"/>
                <w:szCs w:val="22"/>
              </w:rPr>
              <w:t xml:space="preserve"> Ellis Park, Doornfontein, New Doornfontein, Troyeville, Lorentzville)</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 xml:space="preserve">La Rochelle, Turffontein and The Inner City South </w:t>
            </w:r>
          </w:p>
          <w:p w:rsidR="00C97894" w:rsidRPr="009C4A53" w:rsidRDefault="00F0070D">
            <w:pPr>
              <w:pStyle w:val="ListParagraph"/>
              <w:numPr>
                <w:ilvl w:val="0"/>
                <w:numId w:val="5"/>
              </w:numPr>
              <w:rPr>
                <w:rFonts w:asciiTheme="minorHAnsi" w:hAnsiTheme="minorHAnsi"/>
                <w:sz w:val="22"/>
                <w:szCs w:val="22"/>
              </w:rPr>
            </w:pPr>
            <w:r w:rsidRPr="009C4A53">
              <w:rPr>
                <w:rFonts w:asciiTheme="minorHAnsi" w:hAnsiTheme="minorHAnsi"/>
                <w:sz w:val="22"/>
                <w:szCs w:val="22"/>
              </w:rPr>
              <w:t>Newtown</w:t>
            </w:r>
          </w:p>
          <w:p w:rsidR="00C97894" w:rsidRPr="009C4A53" w:rsidRDefault="00F0070D">
            <w:pPr>
              <w:pStyle w:val="ListParagraph"/>
              <w:numPr>
                <w:ilvl w:val="0"/>
                <w:numId w:val="5"/>
              </w:numPr>
              <w:spacing w:after="200"/>
              <w:rPr>
                <w:rFonts w:asciiTheme="minorHAnsi" w:hAnsiTheme="minorHAnsi"/>
                <w:sz w:val="22"/>
                <w:szCs w:val="22"/>
              </w:rPr>
            </w:pPr>
            <w:r w:rsidRPr="009C4A53">
              <w:rPr>
                <w:rFonts w:asciiTheme="minorHAnsi" w:hAnsiTheme="minorHAnsi"/>
                <w:sz w:val="22"/>
                <w:szCs w:val="22"/>
              </w:rPr>
              <w:t>Yeoville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Alexandra</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Auckland Park</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Brixton</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Jabulani</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Kliptown</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Milpark and Melville</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Nancefield</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Noordgesig</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Orange Grove</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 xml:space="preserve">Orlando </w:t>
            </w:r>
            <w:r w:rsidRPr="009C4A53">
              <w:rPr>
                <w:rFonts w:asciiTheme="minorHAnsi" w:hAnsiTheme="minorHAnsi"/>
                <w:sz w:val="22"/>
                <w:szCs w:val="22"/>
              </w:rPr>
              <w:t>East and West</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Westbury</w:t>
            </w:r>
          </w:p>
          <w:p w:rsidR="00C97894" w:rsidRPr="009C4A53" w:rsidRDefault="00F0070D">
            <w:pPr>
              <w:pStyle w:val="ListParagraph"/>
              <w:numPr>
                <w:ilvl w:val="0"/>
                <w:numId w:val="6"/>
              </w:numPr>
              <w:rPr>
                <w:rFonts w:asciiTheme="minorHAnsi" w:hAnsiTheme="minorHAnsi"/>
                <w:sz w:val="22"/>
                <w:szCs w:val="22"/>
              </w:rPr>
            </w:pPr>
            <w:r w:rsidRPr="009C4A53">
              <w:rPr>
                <w:rFonts w:asciiTheme="minorHAnsi" w:hAnsiTheme="minorHAnsi"/>
                <w:sz w:val="22"/>
                <w:szCs w:val="22"/>
              </w:rPr>
              <w:t>Westdene</w:t>
            </w:r>
          </w:p>
        </w:tc>
        <w:tc>
          <w:tcPr>
            <w:tcW w:w="30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Pr="009C4A53" w:rsidRDefault="00F0070D">
            <w:pPr>
              <w:pStyle w:val="ListParagraph"/>
              <w:numPr>
                <w:ilvl w:val="0"/>
                <w:numId w:val="7"/>
              </w:numPr>
              <w:rPr>
                <w:rFonts w:asciiTheme="minorHAnsi" w:hAnsiTheme="minorHAnsi"/>
                <w:sz w:val="22"/>
                <w:szCs w:val="22"/>
              </w:rPr>
            </w:pPr>
            <w:r w:rsidRPr="009C4A53">
              <w:rPr>
                <w:rFonts w:asciiTheme="minorHAnsi" w:hAnsiTheme="minorHAnsi"/>
                <w:sz w:val="22"/>
                <w:szCs w:val="22"/>
              </w:rPr>
              <w:t>Lenasia CBD</w:t>
            </w:r>
          </w:p>
          <w:p w:rsidR="00C97894" w:rsidRPr="009C4A53" w:rsidRDefault="00F0070D">
            <w:pPr>
              <w:pStyle w:val="ListParagraph"/>
              <w:numPr>
                <w:ilvl w:val="0"/>
                <w:numId w:val="7"/>
              </w:numPr>
              <w:rPr>
                <w:rFonts w:asciiTheme="minorHAnsi" w:hAnsiTheme="minorHAnsi"/>
                <w:sz w:val="22"/>
                <w:szCs w:val="22"/>
              </w:rPr>
            </w:pPr>
            <w:r w:rsidRPr="009C4A53">
              <w:rPr>
                <w:rFonts w:asciiTheme="minorHAnsi" w:hAnsiTheme="minorHAnsi"/>
                <w:sz w:val="22"/>
                <w:szCs w:val="22"/>
              </w:rPr>
              <w:t>Randburg CBD</w:t>
            </w:r>
          </w:p>
          <w:p w:rsidR="00C97894" w:rsidRPr="009C4A53" w:rsidRDefault="00F0070D">
            <w:pPr>
              <w:pStyle w:val="ListParagraph"/>
              <w:numPr>
                <w:ilvl w:val="0"/>
                <w:numId w:val="7"/>
              </w:numPr>
              <w:rPr>
                <w:rFonts w:asciiTheme="minorHAnsi" w:hAnsiTheme="minorHAnsi"/>
                <w:sz w:val="22"/>
                <w:szCs w:val="22"/>
              </w:rPr>
            </w:pPr>
            <w:r w:rsidRPr="009C4A53">
              <w:rPr>
                <w:rFonts w:asciiTheme="minorHAnsi" w:hAnsiTheme="minorHAnsi"/>
                <w:sz w:val="22"/>
                <w:szCs w:val="22"/>
              </w:rPr>
              <w:t>Roodepoort CBD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Pr="009C4A53" w:rsidRDefault="00F0070D">
            <w:pPr>
              <w:pStyle w:val="ListParagraph"/>
              <w:numPr>
                <w:ilvl w:val="0"/>
                <w:numId w:val="8"/>
              </w:numPr>
              <w:rPr>
                <w:rFonts w:asciiTheme="minorHAnsi" w:hAnsiTheme="minorHAnsi"/>
                <w:sz w:val="22"/>
                <w:szCs w:val="22"/>
              </w:rPr>
            </w:pPr>
            <w:r w:rsidRPr="009C4A53">
              <w:rPr>
                <w:rFonts w:asciiTheme="minorHAnsi" w:hAnsiTheme="minorHAnsi"/>
                <w:sz w:val="22"/>
                <w:szCs w:val="22"/>
              </w:rPr>
              <w:t>Diepsloot</w:t>
            </w:r>
          </w:p>
          <w:p w:rsidR="00C97894" w:rsidRPr="009C4A53" w:rsidRDefault="00F0070D">
            <w:pPr>
              <w:pStyle w:val="ListParagraph"/>
              <w:numPr>
                <w:ilvl w:val="0"/>
                <w:numId w:val="8"/>
              </w:numPr>
              <w:rPr>
                <w:rFonts w:asciiTheme="minorHAnsi" w:hAnsiTheme="minorHAnsi"/>
                <w:sz w:val="22"/>
                <w:szCs w:val="22"/>
              </w:rPr>
            </w:pPr>
            <w:r w:rsidRPr="009C4A53">
              <w:rPr>
                <w:rFonts w:asciiTheme="minorHAnsi" w:hAnsiTheme="minorHAnsi"/>
                <w:sz w:val="22"/>
                <w:szCs w:val="22"/>
              </w:rPr>
              <w:t>Ivory Park</w:t>
            </w:r>
          </w:p>
          <w:p w:rsidR="00C97894" w:rsidRPr="009C4A53" w:rsidRDefault="00F0070D">
            <w:pPr>
              <w:pStyle w:val="ListParagraph"/>
              <w:numPr>
                <w:ilvl w:val="0"/>
                <w:numId w:val="8"/>
              </w:numPr>
              <w:rPr>
                <w:rFonts w:asciiTheme="minorHAnsi" w:hAnsiTheme="minorHAnsi"/>
                <w:sz w:val="22"/>
                <w:szCs w:val="22"/>
              </w:rPr>
            </w:pPr>
            <w:r w:rsidRPr="009C4A53">
              <w:rPr>
                <w:rFonts w:asciiTheme="minorHAnsi" w:hAnsiTheme="minorHAnsi"/>
                <w:sz w:val="22"/>
                <w:szCs w:val="22"/>
              </w:rPr>
              <w:t>Orange Farm</w:t>
            </w:r>
          </w:p>
        </w:tc>
      </w:tr>
    </w:tbl>
    <w:p w:rsidR="00C97894" w:rsidRDefault="00C97894">
      <w:pPr>
        <w:pStyle w:val="Caption"/>
        <w:keepNext/>
        <w:widowControl w:val="0"/>
        <w:rPr>
          <w:rFonts w:ascii="Helvetica" w:eastAsia="Helvetica" w:hAnsi="Helvetica" w:cs="Helvetica"/>
        </w:rPr>
      </w:pPr>
    </w:p>
    <w:p w:rsidR="00C97894" w:rsidRDefault="00C97894">
      <w:pPr>
        <w:pStyle w:val="Body"/>
        <w:spacing w:after="200" w:line="276" w:lineRule="auto"/>
        <w:rPr>
          <w:rFonts w:ascii="Helvetica" w:eastAsia="Helvetica" w:hAnsi="Helvetica" w:cs="Helvetica"/>
          <w:b/>
          <w:bCs/>
          <w:sz w:val="28"/>
          <w:szCs w:val="28"/>
        </w:rPr>
      </w:pPr>
    </w:p>
    <w:p w:rsidR="00C97894" w:rsidRDefault="00C97894">
      <w:pPr>
        <w:pStyle w:val="Caption"/>
        <w:keepNext/>
        <w:rPr>
          <w:rFonts w:ascii="Helvetica" w:eastAsia="Helvetica" w:hAnsi="Helvetica" w:cs="Helvetica"/>
          <w:color w:val="000000"/>
        </w:rPr>
      </w:pPr>
    </w:p>
    <w:p w:rsidR="00C97894" w:rsidRDefault="00F0070D">
      <w:pPr>
        <w:pStyle w:val="Caption"/>
        <w:keepNext/>
        <w:rPr>
          <w:rFonts w:ascii="Helvetica" w:eastAsia="Helvetica" w:hAnsi="Helvetica" w:cs="Helvetica"/>
          <w:color w:val="000000"/>
        </w:rPr>
      </w:pPr>
      <w:r>
        <w:rPr>
          <w:rFonts w:ascii="Helvetica" w:hAnsi="Helvetica"/>
          <w:color w:val="000000"/>
        </w:rPr>
        <w:t>Figure 1: Applicable Joburg Neighbo</w:t>
      </w:r>
      <w:r w:rsidR="009C4A53">
        <w:rPr>
          <w:rFonts w:ascii="Helvetica" w:hAnsi="Helvetica"/>
          <w:color w:val="000000"/>
        </w:rPr>
        <w:t>urhoods and Areas for #JoziWalks</w:t>
      </w:r>
      <w:r>
        <w:rPr>
          <w:rFonts w:ascii="Helvetica" w:hAnsi="Helvetica"/>
          <w:color w:val="000000"/>
        </w:rPr>
        <w:t>2018</w:t>
      </w:r>
    </w:p>
    <w:p w:rsidR="00C97894" w:rsidRDefault="00F0070D">
      <w:pPr>
        <w:pStyle w:val="Body"/>
        <w:spacing w:after="200" w:line="276" w:lineRule="auto"/>
        <w:jc w:val="center"/>
      </w:pPr>
      <w:bookmarkStart w:id="0" w:name="_GoBack"/>
      <w:r>
        <w:rPr>
          <w:rFonts w:ascii="Helvetica" w:eastAsia="Helvetica" w:hAnsi="Helvetica" w:cs="Helvetica"/>
          <w:b/>
          <w:bCs/>
          <w:noProof/>
          <w:sz w:val="28"/>
          <w:szCs w:val="28"/>
        </w:rPr>
        <w:drawing>
          <wp:inline distT="0" distB="0" distL="0" distR="0">
            <wp:extent cx="4514116" cy="6017154"/>
            <wp:effectExtent l="0" t="0" r="0" b="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9">
                      <a:extLst/>
                    </a:blip>
                    <a:stretch>
                      <a:fillRect/>
                    </a:stretch>
                  </pic:blipFill>
                  <pic:spPr>
                    <a:xfrm rot="5400000">
                      <a:off x="0" y="0"/>
                      <a:ext cx="4514116" cy="6017154"/>
                    </a:xfrm>
                    <a:prstGeom prst="rect">
                      <a:avLst/>
                    </a:prstGeom>
                    <a:ln w="9525" cap="flat">
                      <a:solidFill>
                        <a:srgbClr val="000000"/>
                      </a:solidFill>
                      <a:prstDash val="solid"/>
                      <a:round/>
                    </a:ln>
                    <a:effectLst/>
                  </pic:spPr>
                </pic:pic>
              </a:graphicData>
            </a:graphic>
          </wp:inline>
        </w:drawing>
      </w:r>
      <w:bookmarkEnd w:id="0"/>
      <w:r>
        <w:rPr>
          <w:rFonts w:ascii="Arial Unicode MS" w:hAnsi="Arial Unicode MS"/>
        </w:rPr>
        <w:br w:type="page"/>
      </w:r>
    </w:p>
    <w:p w:rsidR="00C97894" w:rsidRDefault="00F0070D">
      <w:pPr>
        <w:pStyle w:val="Body"/>
        <w:spacing w:after="200" w:line="276" w:lineRule="auto"/>
        <w:rPr>
          <w:rFonts w:ascii="Helvetica" w:eastAsia="Helvetica" w:hAnsi="Helvetica" w:cs="Helvetica"/>
          <w:b/>
          <w:bCs/>
          <w:sz w:val="28"/>
          <w:szCs w:val="28"/>
        </w:rPr>
      </w:pPr>
      <w:r>
        <w:rPr>
          <w:rFonts w:ascii="Helvetica" w:hAnsi="Helvetica"/>
          <w:b/>
          <w:bCs/>
          <w:sz w:val="28"/>
          <w:szCs w:val="28"/>
          <w:lang w:val="en-US"/>
        </w:rPr>
        <w:lastRenderedPageBreak/>
        <w:t>Please Complete all Sections</w:t>
      </w:r>
    </w:p>
    <w:p w:rsidR="00C97894" w:rsidRDefault="00C97894">
      <w:pPr>
        <w:pStyle w:val="Body"/>
        <w:spacing w:after="200" w:line="276" w:lineRule="auto"/>
        <w:ind w:left="720"/>
        <w:rPr>
          <w:rFonts w:ascii="Helvetica" w:eastAsia="Helvetica" w:hAnsi="Helvetica" w:cs="Helvetica"/>
          <w:sz w:val="20"/>
          <w:szCs w:val="20"/>
        </w:rPr>
      </w:pPr>
    </w:p>
    <w:tbl>
      <w:tblPr>
        <w:tblW w:w="139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541"/>
        <w:gridCol w:w="5136"/>
        <w:gridCol w:w="3999"/>
        <w:gridCol w:w="3284"/>
      </w:tblGrid>
      <w:tr w:rsidR="00C97894">
        <w:trPr>
          <w:trHeight w:val="250"/>
          <w:tblHeader/>
        </w:trPr>
        <w:tc>
          <w:tcPr>
            <w:tcW w:w="154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Default="00F0070D">
            <w:pPr>
              <w:pStyle w:val="Body"/>
              <w:tabs>
                <w:tab w:val="right" w:pos="4405"/>
              </w:tabs>
            </w:pPr>
            <w:r>
              <w:rPr>
                <w:rFonts w:ascii="Calibri" w:eastAsia="Calibri" w:hAnsi="Calibri" w:cs="Calibri"/>
                <w:b/>
                <w:bCs/>
                <w:smallCaps/>
                <w:sz w:val="22"/>
                <w:szCs w:val="22"/>
                <w:lang w:val="en-US"/>
              </w:rPr>
              <w:t>CATEGORY</w:t>
            </w:r>
          </w:p>
        </w:tc>
        <w:tc>
          <w:tcPr>
            <w:tcW w:w="51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C97894" w:rsidRDefault="00F0070D">
            <w:pPr>
              <w:pStyle w:val="Body"/>
            </w:pPr>
            <w:r>
              <w:rPr>
                <w:rFonts w:ascii="Calibri" w:eastAsia="Calibri" w:hAnsi="Calibri" w:cs="Calibri"/>
                <w:b/>
                <w:bCs/>
                <w:smallCaps/>
                <w:sz w:val="22"/>
                <w:szCs w:val="22"/>
                <w:lang w:val="en-US"/>
              </w:rPr>
              <w:t>DETAIL</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7BA0CD"/>
            <w:tcMar>
              <w:top w:w="80" w:type="dxa"/>
              <w:left w:w="80" w:type="dxa"/>
              <w:bottom w:w="80" w:type="dxa"/>
              <w:right w:w="80" w:type="dxa"/>
            </w:tcMar>
          </w:tcPr>
          <w:p w:rsidR="00C97894" w:rsidRDefault="00F0070D">
            <w:pPr>
              <w:pStyle w:val="Body"/>
            </w:pPr>
            <w:r>
              <w:rPr>
                <w:rFonts w:ascii="Calibri" w:eastAsia="Calibri" w:hAnsi="Calibri" w:cs="Calibri"/>
                <w:b/>
                <w:bCs/>
                <w:smallCaps/>
                <w:sz w:val="22"/>
                <w:szCs w:val="22"/>
                <w:lang w:val="en-US"/>
              </w:rPr>
              <w:t xml:space="preserve">ENTER YOUR RESPONSES IN </w:t>
            </w:r>
            <w:r>
              <w:rPr>
                <w:rFonts w:ascii="Calibri" w:eastAsia="Calibri" w:hAnsi="Calibri" w:cs="Calibri"/>
                <w:b/>
                <w:bCs/>
                <w:smallCaps/>
                <w:sz w:val="22"/>
                <w:szCs w:val="22"/>
                <w:lang w:val="en-US"/>
              </w:rPr>
              <w:t>THIS COLUMN</w:t>
            </w:r>
          </w:p>
        </w:tc>
      </w:tr>
      <w:tr w:rsidR="00C97894">
        <w:tblPrEx>
          <w:shd w:val="clear" w:color="auto" w:fill="CED7E7"/>
        </w:tblPrEx>
        <w:trPr>
          <w:trHeight w:val="300"/>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9"/>
              </w:numPr>
              <w:rPr>
                <w:rFonts w:ascii="Calibri" w:eastAsia="Calibri" w:hAnsi="Calibri" w:cs="Calibri"/>
                <w:sz w:val="22"/>
                <w:szCs w:val="22"/>
                <w:lang w:val="en-US"/>
              </w:rPr>
            </w:pPr>
            <w:r>
              <w:rPr>
                <w:rFonts w:ascii="Calibri" w:eastAsia="Calibri" w:hAnsi="Calibri" w:cs="Calibri"/>
                <w:b/>
                <w:bCs/>
                <w:sz w:val="22"/>
                <w:szCs w:val="22"/>
                <w:lang w:val="en-US"/>
              </w:rPr>
              <w:t>Bidders details</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Company / Organisation Name</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Lead Person’s Name</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49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 xml:space="preserve">Brief summary of lead’s person’s experience that is relevant to the proposed event / activity </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11"/>
              </w:numPr>
              <w:rPr>
                <w:rFonts w:ascii="Calibri" w:eastAsia="Calibri" w:hAnsi="Calibri" w:cs="Calibri"/>
                <w:sz w:val="22"/>
                <w:szCs w:val="22"/>
                <w:lang w:val="en-US"/>
              </w:rPr>
            </w:pPr>
            <w:r>
              <w:rPr>
                <w:rFonts w:ascii="Calibri" w:eastAsia="Calibri" w:hAnsi="Calibri" w:cs="Calibri"/>
                <w:b/>
                <w:bCs/>
                <w:sz w:val="22"/>
                <w:szCs w:val="22"/>
                <w:lang w:val="en-US"/>
              </w:rPr>
              <w:t>Contact details</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Email</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Cell</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Land line</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970"/>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13"/>
              </w:numPr>
              <w:rPr>
                <w:rFonts w:ascii="Calibri" w:eastAsia="Calibri" w:hAnsi="Calibri" w:cs="Calibri"/>
                <w:b/>
                <w:bCs/>
                <w:sz w:val="22"/>
                <w:szCs w:val="22"/>
                <w:lang w:val="en-US"/>
              </w:rPr>
            </w:pPr>
            <w:r>
              <w:rPr>
                <w:rFonts w:ascii="Calibri" w:eastAsia="Calibri" w:hAnsi="Calibri" w:cs="Calibri"/>
                <w:b/>
                <w:bCs/>
                <w:sz w:val="22"/>
                <w:szCs w:val="22"/>
                <w:lang w:val="en-US"/>
              </w:rPr>
              <w:t>Collaboration</w:t>
            </w: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pP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lastRenderedPageBreak/>
              <w:t xml:space="preserve">Will </w:t>
            </w:r>
            <w:r>
              <w:rPr>
                <w:rFonts w:ascii="Calibri" w:eastAsia="Calibri" w:hAnsi="Calibri" w:cs="Calibri"/>
                <w:sz w:val="22"/>
                <w:szCs w:val="22"/>
                <w:lang w:val="en-US"/>
              </w:rPr>
              <w:t>you be working in partnership / collaboration with others for this event? If yes, please provide their details (name and contact details)</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Organisation / person 1</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Organisation / person 2</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156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Organisation / person 3</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00"/>
        </w:trPr>
        <w:tc>
          <w:tcPr>
            <w:tcW w:w="1541"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15"/>
              </w:numPr>
              <w:rPr>
                <w:rFonts w:ascii="Calibri" w:eastAsia="Calibri" w:hAnsi="Calibri" w:cs="Calibri"/>
                <w:sz w:val="22"/>
                <w:szCs w:val="22"/>
                <w:lang w:val="en-US"/>
              </w:rPr>
            </w:pPr>
            <w:r>
              <w:rPr>
                <w:rFonts w:ascii="Calibri" w:eastAsia="Calibri" w:hAnsi="Calibri" w:cs="Calibri"/>
                <w:b/>
                <w:bCs/>
                <w:sz w:val="22"/>
                <w:szCs w:val="22"/>
                <w:lang w:val="en-US"/>
              </w:rPr>
              <w:t>Event / Activity</w:t>
            </w: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rPr>
                <w:rFonts w:ascii="Calibri" w:eastAsia="Calibri" w:hAnsi="Calibri" w:cs="Calibri"/>
                <w:sz w:val="22"/>
                <w:szCs w:val="22"/>
              </w:rPr>
            </w:pPr>
          </w:p>
          <w:p w:rsidR="00C97894" w:rsidRDefault="00C97894">
            <w:pPr>
              <w:pStyle w:val="Body"/>
              <w:ind w:left="360"/>
            </w:pP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lastRenderedPageBreak/>
              <w:t>Provide a name for your event / activity</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169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Where in Joburg are you targeting  for your event / activity?  Please try specify area or suburb, precinct or neighbourhood.*</w:t>
            </w:r>
          </w:p>
          <w:p w:rsidR="00C97894" w:rsidRDefault="00F0070D">
            <w:pPr>
              <w:pStyle w:val="Body"/>
            </w:pPr>
            <w:r>
              <w:rPr>
                <w:rFonts w:ascii="Calibri" w:eastAsia="Calibri" w:hAnsi="Calibri" w:cs="Calibri"/>
                <w:sz w:val="22"/>
                <w:szCs w:val="22"/>
                <w:lang w:val="en-US"/>
              </w:rPr>
              <w:t xml:space="preserve">NOTE Walks must take in place in spaces /communities where the JDA </w:t>
            </w:r>
            <w:r>
              <w:rPr>
                <w:rFonts w:ascii="Calibri" w:eastAsia="Calibri" w:hAnsi="Calibri" w:cs="Calibri"/>
                <w:sz w:val="22"/>
                <w:szCs w:val="22"/>
                <w:lang w:val="en-US"/>
              </w:rPr>
              <w:t>has a development presence or focus. See Table 1 and places marked in pink on Figure 1.</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w:t>
            </w:r>
          </w:p>
        </w:tc>
      </w:tr>
      <w:tr w:rsidR="00C97894">
        <w:tblPrEx>
          <w:shd w:val="clear" w:color="auto" w:fill="CED7E7"/>
        </w:tblPrEx>
        <w:trPr>
          <w:trHeight w:val="121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Describe your event / walk</w:t>
            </w:r>
          </w:p>
          <w:p w:rsidR="00C97894" w:rsidRDefault="00C97894">
            <w:pPr>
              <w:pStyle w:val="Body"/>
              <w:rPr>
                <w:rFonts w:ascii="Calibri" w:eastAsia="Calibri" w:hAnsi="Calibri" w:cs="Calibri"/>
                <w:sz w:val="22"/>
                <w:szCs w:val="22"/>
                <w:lang w:val="en-US"/>
              </w:rPr>
            </w:pPr>
          </w:p>
          <w:p w:rsidR="00C97894" w:rsidRDefault="00F0070D">
            <w:pPr>
              <w:pStyle w:val="Body"/>
            </w:pPr>
            <w:r>
              <w:rPr>
                <w:rFonts w:ascii="Calibri" w:eastAsia="Calibri" w:hAnsi="Calibri" w:cs="Calibri"/>
                <w:sz w:val="22"/>
                <w:szCs w:val="22"/>
                <w:lang w:val="en-US"/>
              </w:rPr>
              <w:t xml:space="preserve">In your view what about visiting this community or place would make it a worthy or interesting (or special event) activity?   </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265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Describe who are the target participants and/or community for your event / activity?   For example:</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Local residents</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Local businesses</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Community groups</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 xml:space="preserve">Cultural entities </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 xml:space="preserve">Youth / Elderly </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Artists</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 xml:space="preserve">Other Joburg residents </w:t>
            </w:r>
          </w:p>
          <w:p w:rsidR="00C97894" w:rsidRDefault="00F0070D">
            <w:pPr>
              <w:pStyle w:val="Body"/>
              <w:numPr>
                <w:ilvl w:val="0"/>
                <w:numId w:val="16"/>
              </w:numPr>
              <w:rPr>
                <w:sz w:val="22"/>
                <w:szCs w:val="22"/>
                <w:lang w:val="en-US"/>
              </w:rPr>
            </w:pPr>
            <w:r>
              <w:rPr>
                <w:rFonts w:ascii="Calibri" w:eastAsia="Calibri" w:hAnsi="Calibri" w:cs="Calibri"/>
                <w:sz w:val="22"/>
                <w:szCs w:val="22"/>
                <w:lang w:val="en-US"/>
              </w:rPr>
              <w:t xml:space="preserve">Tourists </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169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b/>
                <w:bCs/>
                <w:sz w:val="22"/>
                <w:szCs w:val="22"/>
                <w:lang w:val="en-US"/>
              </w:rPr>
            </w:pPr>
            <w:r>
              <w:rPr>
                <w:rFonts w:ascii="Calibri" w:eastAsia="Calibri" w:hAnsi="Calibri" w:cs="Calibri"/>
                <w:b/>
                <w:bCs/>
                <w:sz w:val="22"/>
                <w:szCs w:val="22"/>
                <w:lang w:val="en-US"/>
              </w:rPr>
              <w:t xml:space="preserve">What would be your </w:t>
            </w:r>
            <w:r>
              <w:rPr>
                <w:rFonts w:ascii="Calibri" w:eastAsia="Calibri" w:hAnsi="Calibri" w:cs="Calibri"/>
                <w:b/>
                <w:bCs/>
                <w:sz w:val="22"/>
                <w:szCs w:val="22"/>
                <w:lang w:val="en-US"/>
              </w:rPr>
              <w:t>maximum number of participants that you can take on your walk?</w:t>
            </w: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rPr>
                <w:rFonts w:ascii="Calibri" w:eastAsia="Calibri" w:hAnsi="Calibri" w:cs="Calibri"/>
                <w:b/>
                <w:bCs/>
                <w:sz w:val="22"/>
                <w:szCs w:val="22"/>
                <w:lang w:val="en-US"/>
              </w:rPr>
            </w:pPr>
          </w:p>
          <w:p w:rsidR="00C97894" w:rsidRDefault="00C97894">
            <w:pPr>
              <w:pStyle w:val="Body"/>
            </w:pP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pPr>
              <w:pStyle w:val="Body"/>
              <w:rPr>
                <w:lang w:val="en-US"/>
              </w:rPr>
            </w:pPr>
          </w:p>
          <w:p w:rsidR="00C97894" w:rsidRDefault="00C97894">
            <w:pPr>
              <w:pStyle w:val="Body"/>
              <w:rPr>
                <w:lang w:val="en-US"/>
              </w:rPr>
            </w:pPr>
          </w:p>
          <w:p w:rsidR="00C97894" w:rsidRDefault="00C97894">
            <w:pPr>
              <w:pStyle w:val="Body"/>
            </w:pPr>
          </w:p>
        </w:tc>
      </w:tr>
      <w:tr w:rsidR="00C97894">
        <w:tblPrEx>
          <w:shd w:val="clear" w:color="auto" w:fill="CED7E7"/>
        </w:tblPrEx>
        <w:trPr>
          <w:trHeight w:val="25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 xml:space="preserve">When would you like to host the event / activity?   </w:t>
            </w:r>
          </w:p>
          <w:p w:rsidR="00C97894" w:rsidRDefault="00F0070D">
            <w:pPr>
              <w:pStyle w:val="Body"/>
              <w:numPr>
                <w:ilvl w:val="0"/>
                <w:numId w:val="17"/>
              </w:numPr>
              <w:rPr>
                <w:rFonts w:ascii="Calibri" w:eastAsia="Calibri" w:hAnsi="Calibri" w:cs="Calibri"/>
                <w:sz w:val="22"/>
                <w:szCs w:val="22"/>
                <w:lang w:val="en-US"/>
              </w:rPr>
            </w:pPr>
            <w:r>
              <w:rPr>
                <w:rFonts w:ascii="Calibri" w:eastAsia="Calibri" w:hAnsi="Calibri" w:cs="Calibri"/>
                <w:sz w:val="22"/>
                <w:szCs w:val="22"/>
                <w:lang w:val="en-US"/>
              </w:rPr>
              <w:t xml:space="preserve">Saturday and/ or Sunday </w:t>
            </w:r>
          </w:p>
          <w:p w:rsidR="00C97894" w:rsidRDefault="00F0070D">
            <w:pPr>
              <w:pStyle w:val="Body"/>
              <w:numPr>
                <w:ilvl w:val="0"/>
                <w:numId w:val="17"/>
              </w:numPr>
              <w:rPr>
                <w:rFonts w:ascii="Calibri" w:eastAsia="Calibri" w:hAnsi="Calibri" w:cs="Calibri"/>
                <w:sz w:val="22"/>
                <w:szCs w:val="22"/>
                <w:lang w:val="en-US"/>
              </w:rPr>
            </w:pPr>
            <w:r>
              <w:rPr>
                <w:rFonts w:ascii="Calibri" w:eastAsia="Calibri" w:hAnsi="Calibri" w:cs="Calibri"/>
                <w:sz w:val="22"/>
                <w:szCs w:val="22"/>
                <w:lang w:val="en-US"/>
              </w:rPr>
              <w:t>Morning and/or Afternoon</w:t>
            </w:r>
          </w:p>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 xml:space="preserve">Would it be possible to host on both days and/or timeslots? Please indicate this in the space opposite </w:t>
            </w:r>
          </w:p>
          <w:p w:rsidR="00C97894" w:rsidRDefault="00F0070D">
            <w:pPr>
              <w:pStyle w:val="Body"/>
            </w:pPr>
            <w:r>
              <w:rPr>
                <w:rFonts w:ascii="Calibri" w:eastAsia="Calibri" w:hAnsi="Calibri" w:cs="Calibri"/>
                <w:sz w:val="22"/>
                <w:szCs w:val="22"/>
                <w:lang w:val="en-US"/>
              </w:rPr>
              <w:t>Note, that walks will be a minimum of 1 hour and a maximum of 3 hours.</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Saturday 19 May 2018 - AM</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25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Saturday 19 May 2018 - PM</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25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 xml:space="preserve">Sunday 20 May 2018 - </w:t>
            </w:r>
            <w:r>
              <w:rPr>
                <w:rFonts w:ascii="Calibri" w:eastAsia="Calibri" w:hAnsi="Calibri" w:cs="Calibri"/>
                <w:sz w:val="22"/>
                <w:szCs w:val="22"/>
                <w:lang w:val="en-US"/>
              </w:rPr>
              <w:t>AM</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70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Sunday 20 May 2018 - PM</w:t>
            </w:r>
          </w:p>
        </w:tc>
        <w:tc>
          <w:tcPr>
            <w:tcW w:w="3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313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Local empowerment</w:t>
            </w:r>
          </w:p>
          <w:p w:rsidR="00C97894" w:rsidRDefault="00C97894">
            <w:pPr>
              <w:pStyle w:val="Body"/>
              <w:rPr>
                <w:rFonts w:ascii="Calibri" w:eastAsia="Calibri" w:hAnsi="Calibri" w:cs="Calibri"/>
                <w:sz w:val="22"/>
                <w:szCs w:val="22"/>
                <w:lang w:val="en-US"/>
              </w:rPr>
            </w:pPr>
          </w:p>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Please suggest ways to work with and include local businesses, community members and any cultural entities along the route, to activate at least two spaces per route (at no cost for participants). The purpose is to encourage interaction with the spaces and</w:t>
            </w:r>
            <w:r>
              <w:rPr>
                <w:rFonts w:ascii="Calibri" w:eastAsia="Calibri" w:hAnsi="Calibri" w:cs="Calibri"/>
                <w:sz w:val="22"/>
                <w:szCs w:val="22"/>
                <w:lang w:val="en-US"/>
              </w:rPr>
              <w:t xml:space="preserve"> the people who normally inhabit those spaces </w:t>
            </w:r>
          </w:p>
          <w:p w:rsidR="00C97894" w:rsidRDefault="00C97894">
            <w:pPr>
              <w:pStyle w:val="Body"/>
              <w:rPr>
                <w:rFonts w:ascii="Calibri" w:eastAsia="Calibri" w:hAnsi="Calibri" w:cs="Calibri"/>
                <w:sz w:val="22"/>
                <w:szCs w:val="22"/>
                <w:lang w:val="en-US"/>
              </w:rPr>
            </w:pPr>
          </w:p>
          <w:p w:rsidR="00C97894" w:rsidRDefault="00F0070D">
            <w:pPr>
              <w:pStyle w:val="Body"/>
            </w:pPr>
            <w:r>
              <w:rPr>
                <w:rFonts w:ascii="Calibri" w:eastAsia="Calibri" w:hAnsi="Calibri" w:cs="Calibri"/>
                <w:sz w:val="22"/>
                <w:szCs w:val="22"/>
                <w:lang w:val="en-US"/>
              </w:rPr>
              <w:t>Youth focus. Are you able to identify and include a local resident, young adult or media student to document the walk?</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193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High-level proposal to manage safety and security during the event / activity.</w:t>
            </w:r>
          </w:p>
          <w:p w:rsidR="00C97894" w:rsidRDefault="00C97894">
            <w:pPr>
              <w:pStyle w:val="Body"/>
              <w:rPr>
                <w:rFonts w:ascii="Calibri" w:eastAsia="Calibri" w:hAnsi="Calibri" w:cs="Calibri"/>
                <w:sz w:val="22"/>
                <w:szCs w:val="22"/>
                <w:lang w:val="en-US"/>
              </w:rPr>
            </w:pPr>
          </w:p>
          <w:p w:rsidR="00C97894" w:rsidRDefault="00F0070D">
            <w:pPr>
              <w:pStyle w:val="Body"/>
              <w:rPr>
                <w:rFonts w:ascii="Calibri" w:eastAsia="Calibri" w:hAnsi="Calibri" w:cs="Calibri"/>
                <w:sz w:val="22"/>
                <w:szCs w:val="22"/>
                <w:lang w:val="en-US"/>
              </w:rPr>
            </w:pPr>
            <w:r>
              <w:rPr>
                <w:rFonts w:ascii="Calibri" w:eastAsia="Calibri" w:hAnsi="Calibri" w:cs="Calibri"/>
                <w:sz w:val="22"/>
                <w:szCs w:val="22"/>
                <w:lang w:val="en-US"/>
              </w:rPr>
              <w:t xml:space="preserve">If </w:t>
            </w:r>
            <w:r>
              <w:rPr>
                <w:rFonts w:ascii="Calibri" w:eastAsia="Calibri" w:hAnsi="Calibri" w:cs="Calibri"/>
                <w:sz w:val="22"/>
                <w:szCs w:val="22"/>
                <w:lang w:val="en-US"/>
              </w:rPr>
              <w:t>your bid is successful, you will be expected to confirm safety measures are in place</w:t>
            </w:r>
          </w:p>
          <w:p w:rsidR="00C97894" w:rsidRDefault="00C97894">
            <w:pPr>
              <w:pStyle w:val="Body"/>
              <w:rPr>
                <w:rFonts w:ascii="Calibri" w:eastAsia="Calibri" w:hAnsi="Calibri" w:cs="Calibri"/>
                <w:sz w:val="22"/>
                <w:szCs w:val="22"/>
                <w:lang w:val="en-US"/>
              </w:rPr>
            </w:pPr>
          </w:p>
          <w:p w:rsidR="00C97894" w:rsidRDefault="00C97894">
            <w:pPr>
              <w:pStyle w:val="Body"/>
            </w:pP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217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lang w:val="en-US"/>
              </w:rPr>
            </w:pPr>
            <w:r>
              <w:rPr>
                <w:rFonts w:ascii="Calibri" w:eastAsia="Calibri" w:hAnsi="Calibri" w:cs="Calibri"/>
                <w:sz w:val="22"/>
                <w:szCs w:val="22"/>
                <w:lang w:val="en-US"/>
              </w:rPr>
              <w:t>Please describe your walk / locations and or provide a MAP. The map can be hand drawn and must indicate starting and stopping points.</w:t>
            </w:r>
          </w:p>
          <w:p w:rsidR="00C97894" w:rsidRDefault="00C97894">
            <w:pPr>
              <w:pStyle w:val="Body"/>
            </w:pP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289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 xml:space="preserve">High-level proposal on </w:t>
            </w:r>
            <w:r>
              <w:rPr>
                <w:rFonts w:ascii="Calibri" w:eastAsia="Calibri" w:hAnsi="Calibri" w:cs="Calibri"/>
                <w:sz w:val="22"/>
                <w:szCs w:val="22"/>
                <w:lang w:val="en-US"/>
              </w:rPr>
              <w:t>event / activity logistics. Please identify for example:</w:t>
            </w:r>
          </w:p>
          <w:p w:rsidR="00C97894" w:rsidRDefault="00F0070D">
            <w:pPr>
              <w:pStyle w:val="Body"/>
              <w:numPr>
                <w:ilvl w:val="0"/>
                <w:numId w:val="18"/>
              </w:numPr>
              <w:rPr>
                <w:sz w:val="22"/>
                <w:szCs w:val="22"/>
                <w:lang w:val="en-US"/>
              </w:rPr>
            </w:pPr>
            <w:r>
              <w:rPr>
                <w:rFonts w:ascii="Calibri" w:eastAsia="Calibri" w:hAnsi="Calibri" w:cs="Calibri"/>
                <w:sz w:val="22"/>
                <w:szCs w:val="22"/>
                <w:lang w:val="en-US"/>
              </w:rPr>
              <w:t>Start / End locations</w:t>
            </w:r>
          </w:p>
          <w:p w:rsidR="00C97894" w:rsidRDefault="00F0070D">
            <w:pPr>
              <w:pStyle w:val="Body"/>
              <w:numPr>
                <w:ilvl w:val="0"/>
                <w:numId w:val="18"/>
              </w:numPr>
              <w:rPr>
                <w:sz w:val="22"/>
                <w:szCs w:val="22"/>
                <w:lang w:val="en-US"/>
              </w:rPr>
            </w:pPr>
            <w:r>
              <w:rPr>
                <w:rFonts w:ascii="Calibri" w:eastAsia="Calibri" w:hAnsi="Calibri" w:cs="Calibri"/>
                <w:sz w:val="22"/>
                <w:szCs w:val="22"/>
                <w:lang w:val="en-US"/>
              </w:rPr>
              <w:t>Gathering places or venues</w:t>
            </w:r>
          </w:p>
          <w:p w:rsidR="00C97894" w:rsidRPr="009C4A53" w:rsidRDefault="00F0070D" w:rsidP="009C4A53">
            <w:pPr>
              <w:pStyle w:val="Body"/>
              <w:numPr>
                <w:ilvl w:val="0"/>
                <w:numId w:val="18"/>
              </w:numPr>
              <w:rPr>
                <w:rFonts w:ascii="Calibri" w:eastAsia="Calibri" w:hAnsi="Calibri" w:cs="Calibri"/>
                <w:sz w:val="22"/>
                <w:szCs w:val="22"/>
                <w:lang w:val="en-US"/>
              </w:rPr>
            </w:pPr>
            <w:r>
              <w:rPr>
                <w:rFonts w:ascii="Calibri" w:eastAsia="Calibri" w:hAnsi="Calibri" w:cs="Calibri"/>
                <w:sz w:val="22"/>
                <w:szCs w:val="22"/>
                <w:lang w:val="en-US"/>
              </w:rPr>
              <w:t>Toilets</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6010"/>
        </w:trPr>
        <w:tc>
          <w:tcPr>
            <w:tcW w:w="1541" w:type="dxa"/>
            <w:vMerge/>
            <w:tcBorders>
              <w:top w:val="single" w:sz="4" w:space="0" w:color="000000"/>
              <w:left w:val="single" w:sz="4" w:space="0" w:color="000000"/>
              <w:bottom w:val="single" w:sz="4" w:space="0" w:color="000000"/>
              <w:right w:val="single" w:sz="4" w:space="0" w:color="000000"/>
            </w:tcBorders>
            <w:shd w:val="clear" w:color="auto" w:fill="F2F2F2"/>
          </w:tcPr>
          <w:p w:rsidR="00C97894" w:rsidRDefault="00C97894"/>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Each successful walk application will receive R10,000 sponsorship to plan and implement a walk .</w:t>
            </w:r>
          </w:p>
          <w:p w:rsidR="00C97894" w:rsidRDefault="00C97894">
            <w:pPr>
              <w:pStyle w:val="Body"/>
              <w:rPr>
                <w:rFonts w:ascii="Calibri" w:eastAsia="Calibri" w:hAnsi="Calibri" w:cs="Calibri"/>
                <w:sz w:val="22"/>
                <w:szCs w:val="22"/>
                <w:lang w:val="en-US"/>
              </w:rPr>
            </w:pPr>
          </w:p>
          <w:p w:rsidR="00C97894" w:rsidRDefault="00F0070D">
            <w:pPr>
              <w:pStyle w:val="Body"/>
              <w:numPr>
                <w:ilvl w:val="0"/>
                <w:numId w:val="19"/>
              </w:numPr>
              <w:rPr>
                <w:rFonts w:ascii="Calibri" w:eastAsia="Calibri" w:hAnsi="Calibri" w:cs="Calibri"/>
                <w:sz w:val="22"/>
                <w:szCs w:val="22"/>
                <w:lang w:val="en-US"/>
              </w:rPr>
            </w:pPr>
            <w:r>
              <w:rPr>
                <w:rFonts w:ascii="Calibri" w:eastAsia="Calibri" w:hAnsi="Calibri" w:cs="Calibri"/>
                <w:sz w:val="22"/>
                <w:szCs w:val="22"/>
                <w:lang w:val="en-US"/>
              </w:rPr>
              <w:t>How do you plan to make use of this</w:t>
            </w:r>
            <w:r>
              <w:rPr>
                <w:rFonts w:ascii="Calibri" w:eastAsia="Calibri" w:hAnsi="Calibri" w:cs="Calibri"/>
                <w:sz w:val="22"/>
                <w:szCs w:val="22"/>
                <w:lang w:val="en-US"/>
              </w:rPr>
              <w:t xml:space="preserve"> budget in order to host your event / activity. Please give a breakdown of the intended use of funds.</w:t>
            </w:r>
          </w:p>
          <w:p w:rsidR="00C97894" w:rsidRDefault="00C97894">
            <w:pPr>
              <w:pStyle w:val="Body"/>
              <w:rPr>
                <w:rFonts w:ascii="Calibri" w:eastAsia="Calibri" w:hAnsi="Calibri" w:cs="Calibri"/>
                <w:sz w:val="22"/>
                <w:szCs w:val="22"/>
                <w:lang w:val="en-US"/>
              </w:rPr>
            </w:pPr>
          </w:p>
          <w:p w:rsidR="00C97894" w:rsidRPr="009C4A53" w:rsidRDefault="00F0070D">
            <w:pPr>
              <w:pStyle w:val="Body"/>
              <w:rPr>
                <w:rFonts w:ascii="Calibri" w:eastAsia="Calibri" w:hAnsi="Calibri" w:cs="Calibri"/>
                <w:sz w:val="22"/>
                <w:szCs w:val="22"/>
                <w:lang w:val="en-US"/>
              </w:rPr>
            </w:pPr>
            <w:r>
              <w:rPr>
                <w:rFonts w:ascii="Calibri" w:eastAsia="Calibri" w:hAnsi="Calibri" w:cs="Calibri"/>
                <w:sz w:val="22"/>
                <w:szCs w:val="22"/>
                <w:lang w:val="en-US"/>
              </w:rPr>
              <w:t>Note, the budget must (at a minimum) cover water and a healthy snack for 30 participants in each walk (ideally refreshments should be locally sourced).</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4330"/>
        </w:trPr>
        <w:tc>
          <w:tcPr>
            <w:tcW w:w="15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21"/>
              </w:numPr>
              <w:rPr>
                <w:rFonts w:ascii="Calibri" w:eastAsia="Calibri" w:hAnsi="Calibri" w:cs="Calibri"/>
                <w:sz w:val="22"/>
                <w:szCs w:val="22"/>
                <w:lang w:val="en-US"/>
              </w:rPr>
            </w:pPr>
            <w:r>
              <w:rPr>
                <w:rFonts w:ascii="Calibri" w:eastAsia="Calibri" w:hAnsi="Calibri" w:cs="Calibri"/>
                <w:b/>
                <w:bCs/>
                <w:sz w:val="22"/>
                <w:szCs w:val="22"/>
                <w:lang w:val="en-US"/>
              </w:rPr>
              <w:lastRenderedPageBreak/>
              <w:t>Documenting the event / activity</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 xml:space="preserve">The JDA regards #Joziwalks as an alternative approach toward understanding places and community through local feedback. What mechanisms will you put in place to successfully document your walk to share feedback? </w:t>
            </w:r>
          </w:p>
          <w:p w:rsidR="00C97894" w:rsidRDefault="00C97894">
            <w:pPr>
              <w:pStyle w:val="Body"/>
              <w:rPr>
                <w:rFonts w:ascii="Calibri" w:eastAsia="Calibri" w:hAnsi="Calibri" w:cs="Calibri"/>
                <w:sz w:val="22"/>
                <w:szCs w:val="22"/>
                <w:lang w:val="en-US"/>
              </w:rPr>
            </w:pPr>
          </w:p>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This may include:</w:t>
            </w:r>
          </w:p>
          <w:p w:rsidR="00C97894" w:rsidRDefault="00F0070D">
            <w:pPr>
              <w:pStyle w:val="Body"/>
              <w:numPr>
                <w:ilvl w:val="0"/>
                <w:numId w:val="22"/>
              </w:numPr>
              <w:rPr>
                <w:sz w:val="22"/>
                <w:szCs w:val="22"/>
                <w:lang w:val="en-US"/>
              </w:rPr>
            </w:pPr>
            <w:r>
              <w:rPr>
                <w:rFonts w:ascii="Calibri" w:eastAsia="Calibri" w:hAnsi="Calibri" w:cs="Calibri"/>
                <w:sz w:val="22"/>
                <w:szCs w:val="22"/>
                <w:lang w:val="en-US"/>
              </w:rPr>
              <w:t xml:space="preserve">Getting views of the </w:t>
            </w:r>
            <w:r>
              <w:rPr>
                <w:rFonts w:ascii="Calibri" w:eastAsia="Calibri" w:hAnsi="Calibri" w:cs="Calibri"/>
                <w:sz w:val="22"/>
                <w:szCs w:val="22"/>
                <w:lang w:val="en-US"/>
              </w:rPr>
              <w:t>participants - written/audio</w:t>
            </w:r>
          </w:p>
          <w:p w:rsidR="00C97894" w:rsidRDefault="00F0070D">
            <w:pPr>
              <w:pStyle w:val="Body"/>
              <w:numPr>
                <w:ilvl w:val="0"/>
                <w:numId w:val="22"/>
              </w:numPr>
              <w:rPr>
                <w:sz w:val="22"/>
                <w:szCs w:val="22"/>
                <w:lang w:val="en-US"/>
              </w:rPr>
            </w:pPr>
            <w:r>
              <w:rPr>
                <w:rFonts w:ascii="Calibri" w:eastAsia="Calibri" w:hAnsi="Calibri" w:cs="Calibri"/>
                <w:sz w:val="22"/>
                <w:szCs w:val="22"/>
                <w:lang w:val="en-US"/>
              </w:rPr>
              <w:t xml:space="preserve">Images of places and people </w:t>
            </w:r>
          </w:p>
          <w:p w:rsidR="00C97894" w:rsidRDefault="00F0070D">
            <w:pPr>
              <w:pStyle w:val="Body"/>
              <w:numPr>
                <w:ilvl w:val="0"/>
                <w:numId w:val="22"/>
              </w:numPr>
              <w:rPr>
                <w:sz w:val="22"/>
                <w:szCs w:val="22"/>
                <w:lang w:val="en-US"/>
              </w:rPr>
            </w:pPr>
            <w:r>
              <w:rPr>
                <w:rFonts w:ascii="Calibri" w:eastAsia="Calibri" w:hAnsi="Calibri" w:cs="Calibri"/>
                <w:sz w:val="22"/>
                <w:szCs w:val="22"/>
                <w:lang w:val="en-US"/>
              </w:rPr>
              <w:t xml:space="preserve">Artefacts  </w:t>
            </w:r>
          </w:p>
          <w:p w:rsidR="00C97894" w:rsidRDefault="00C97894">
            <w:pPr>
              <w:pStyle w:val="Body"/>
              <w:rPr>
                <w:rFonts w:ascii="Calibri" w:eastAsia="Calibri" w:hAnsi="Calibri" w:cs="Calibri"/>
                <w:sz w:val="22"/>
                <w:szCs w:val="22"/>
                <w:lang w:val="en-US"/>
              </w:rPr>
            </w:pPr>
          </w:p>
          <w:p w:rsidR="00C97894" w:rsidRDefault="00F0070D">
            <w:pPr>
              <w:pStyle w:val="Body"/>
            </w:pPr>
            <w:r>
              <w:rPr>
                <w:rFonts w:ascii="Calibri" w:eastAsia="Calibri" w:hAnsi="Calibri" w:cs="Calibri"/>
                <w:sz w:val="22"/>
                <w:szCs w:val="22"/>
                <w:lang w:val="en-US"/>
              </w:rPr>
              <w:t>All bid hosts will be required to packaging their submission for presentation to the JDA (quality above quantity please) by June 1, 2018. Bid hosts must be available to attend the award</w:t>
            </w:r>
            <w:r>
              <w:rPr>
                <w:rFonts w:ascii="Calibri" w:eastAsia="Calibri" w:hAnsi="Calibri" w:cs="Calibri"/>
                <w:sz w:val="22"/>
                <w:szCs w:val="22"/>
                <w:lang w:val="en-US"/>
              </w:rPr>
              <w:t xml:space="preserve">s ceremony on at which you will present the outcome and experience. </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Please confirm how / who will be documenting your event.</w:t>
            </w:r>
          </w:p>
        </w:tc>
      </w:tr>
      <w:tr w:rsidR="00C97894">
        <w:tblPrEx>
          <w:shd w:val="clear" w:color="auto" w:fill="CED7E7"/>
        </w:tblPrEx>
        <w:trPr>
          <w:trHeight w:val="1690"/>
        </w:trPr>
        <w:tc>
          <w:tcPr>
            <w:tcW w:w="15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24"/>
              </w:numPr>
              <w:rPr>
                <w:rFonts w:ascii="Calibri" w:eastAsia="Calibri" w:hAnsi="Calibri" w:cs="Calibri"/>
                <w:sz w:val="22"/>
                <w:szCs w:val="22"/>
                <w:lang w:val="en-US"/>
              </w:rPr>
            </w:pPr>
            <w:r>
              <w:rPr>
                <w:rFonts w:ascii="Calibri" w:eastAsia="Calibri" w:hAnsi="Calibri" w:cs="Calibri"/>
                <w:b/>
                <w:bCs/>
                <w:sz w:val="22"/>
                <w:szCs w:val="22"/>
                <w:lang w:val="en-US"/>
              </w:rPr>
              <w:t>PR and Marketing</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How do you plan to successfully market your event / activity before, during and afterwards</w:t>
            </w:r>
          </w:p>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 xml:space="preserve">For example: </w:t>
            </w:r>
          </w:p>
          <w:p w:rsidR="00C97894" w:rsidRDefault="00F0070D">
            <w:pPr>
              <w:pStyle w:val="Body"/>
              <w:numPr>
                <w:ilvl w:val="0"/>
                <w:numId w:val="25"/>
              </w:numPr>
              <w:rPr>
                <w:sz w:val="22"/>
                <w:szCs w:val="22"/>
                <w:lang w:val="en-US"/>
              </w:rPr>
            </w:pPr>
            <w:r>
              <w:rPr>
                <w:rFonts w:ascii="Calibri" w:eastAsia="Calibri" w:hAnsi="Calibri" w:cs="Calibri"/>
                <w:sz w:val="22"/>
                <w:szCs w:val="22"/>
                <w:lang w:val="en-US"/>
              </w:rPr>
              <w:t xml:space="preserve">Using </w:t>
            </w:r>
            <w:r>
              <w:rPr>
                <w:rFonts w:ascii="Calibri" w:eastAsia="Calibri" w:hAnsi="Calibri" w:cs="Calibri"/>
                <w:sz w:val="22"/>
                <w:szCs w:val="22"/>
                <w:lang w:val="en-US"/>
              </w:rPr>
              <w:t>which local networks</w:t>
            </w:r>
          </w:p>
          <w:p w:rsidR="00C97894" w:rsidRDefault="00F0070D">
            <w:pPr>
              <w:pStyle w:val="Body"/>
              <w:numPr>
                <w:ilvl w:val="0"/>
                <w:numId w:val="25"/>
              </w:numPr>
              <w:rPr>
                <w:sz w:val="22"/>
                <w:szCs w:val="22"/>
                <w:lang w:val="en-US"/>
              </w:rPr>
            </w:pPr>
            <w:r>
              <w:rPr>
                <w:rFonts w:ascii="Calibri" w:eastAsia="Calibri" w:hAnsi="Calibri" w:cs="Calibri"/>
                <w:sz w:val="22"/>
                <w:szCs w:val="22"/>
                <w:lang w:val="en-US"/>
              </w:rPr>
              <w:t xml:space="preserve">Social media </w:t>
            </w:r>
          </w:p>
          <w:p w:rsidR="00C97894" w:rsidRDefault="00F0070D">
            <w:pPr>
              <w:pStyle w:val="Body"/>
              <w:numPr>
                <w:ilvl w:val="0"/>
                <w:numId w:val="25"/>
              </w:numPr>
              <w:rPr>
                <w:sz w:val="22"/>
                <w:szCs w:val="22"/>
                <w:lang w:val="en-US"/>
              </w:rPr>
            </w:pPr>
            <w:r>
              <w:rPr>
                <w:rFonts w:ascii="Calibri" w:eastAsia="Calibri" w:hAnsi="Calibri" w:cs="Calibri"/>
                <w:sz w:val="22"/>
                <w:szCs w:val="22"/>
                <w:lang w:val="en-US"/>
              </w:rPr>
              <w:t>Media</w:t>
            </w:r>
          </w:p>
          <w:p w:rsidR="00C97894" w:rsidRDefault="00F0070D">
            <w:pPr>
              <w:pStyle w:val="Body"/>
            </w:pPr>
            <w:r>
              <w:rPr>
                <w:rFonts w:ascii="Calibri" w:eastAsia="Calibri" w:hAnsi="Calibri" w:cs="Calibri"/>
                <w:sz w:val="22"/>
                <w:szCs w:val="22"/>
                <w:lang w:val="en-US"/>
              </w:rPr>
              <w:t>Co-branding is encouraged.</w:t>
            </w: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F0070D">
            <w:pPr>
              <w:pStyle w:val="Body"/>
            </w:pPr>
            <w:r>
              <w:rPr>
                <w:rFonts w:ascii="Calibri" w:eastAsia="Calibri" w:hAnsi="Calibri" w:cs="Calibri"/>
                <w:sz w:val="22"/>
                <w:szCs w:val="22"/>
                <w:lang w:val="en-US"/>
              </w:rPr>
              <w:t xml:space="preserve">Please share details of these </w:t>
            </w:r>
          </w:p>
        </w:tc>
      </w:tr>
      <w:tr w:rsidR="00C97894">
        <w:tblPrEx>
          <w:shd w:val="clear" w:color="auto" w:fill="CED7E7"/>
        </w:tblPrEx>
        <w:trPr>
          <w:trHeight w:val="2410"/>
        </w:trPr>
        <w:tc>
          <w:tcPr>
            <w:tcW w:w="15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27"/>
              </w:numPr>
              <w:rPr>
                <w:rFonts w:ascii="Calibri" w:eastAsia="Calibri" w:hAnsi="Calibri" w:cs="Calibri"/>
                <w:sz w:val="22"/>
                <w:szCs w:val="22"/>
                <w:lang w:val="en-US"/>
              </w:rPr>
            </w:pPr>
            <w:r>
              <w:rPr>
                <w:rFonts w:ascii="Calibri" w:eastAsia="Calibri" w:hAnsi="Calibri" w:cs="Calibri"/>
                <w:b/>
                <w:bCs/>
                <w:sz w:val="22"/>
                <w:szCs w:val="22"/>
                <w:lang w:val="en-US"/>
              </w:rPr>
              <w:lastRenderedPageBreak/>
              <w:t>Risks</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rPr>
            </w:pPr>
            <w:r>
              <w:rPr>
                <w:rFonts w:ascii="Calibri" w:eastAsia="Calibri" w:hAnsi="Calibri" w:cs="Calibri"/>
                <w:sz w:val="22"/>
                <w:szCs w:val="22"/>
                <w:lang w:val="en-US"/>
              </w:rPr>
              <w:t>What possible risks do you foresee and how you plan to address them?</w:t>
            </w:r>
          </w:p>
          <w:p w:rsidR="00C97894" w:rsidRDefault="00C97894">
            <w:pPr>
              <w:pStyle w:val="Body"/>
              <w:rPr>
                <w:rFonts w:ascii="Calibri" w:eastAsia="Calibri" w:hAnsi="Calibri" w:cs="Calibri"/>
                <w:sz w:val="22"/>
                <w:szCs w:val="22"/>
                <w:lang w:val="en-US"/>
              </w:rPr>
            </w:pPr>
          </w:p>
          <w:p w:rsidR="00C97894" w:rsidRDefault="00F0070D">
            <w:pPr>
              <w:pStyle w:val="Body"/>
              <w:rPr>
                <w:rFonts w:ascii="Calibri" w:eastAsia="Calibri" w:hAnsi="Calibri" w:cs="Calibri"/>
                <w:sz w:val="22"/>
                <w:szCs w:val="22"/>
                <w:lang w:val="en-US"/>
              </w:rPr>
            </w:pPr>
            <w:r>
              <w:rPr>
                <w:rFonts w:ascii="Calibri" w:eastAsia="Calibri" w:hAnsi="Calibri" w:cs="Calibri"/>
                <w:sz w:val="22"/>
                <w:szCs w:val="22"/>
                <w:lang w:val="en-US"/>
              </w:rPr>
              <w:t xml:space="preserve">Please note that walkers will expected to sign Indemnity Forms provided by #JoziWalks and these must be returned with the project documents. </w:t>
            </w:r>
          </w:p>
          <w:p w:rsidR="00C97894" w:rsidRDefault="00C97894">
            <w:pPr>
              <w:pStyle w:val="Body"/>
              <w:rPr>
                <w:rFonts w:ascii="Calibri" w:eastAsia="Calibri" w:hAnsi="Calibri" w:cs="Calibri"/>
                <w:sz w:val="22"/>
                <w:szCs w:val="22"/>
                <w:lang w:val="en-US"/>
              </w:rPr>
            </w:pPr>
          </w:p>
          <w:p w:rsidR="00C97894" w:rsidRDefault="00C97894">
            <w:pPr>
              <w:pStyle w:val="Body"/>
            </w:pP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r w:rsidR="00C97894">
        <w:tblPrEx>
          <w:shd w:val="clear" w:color="auto" w:fill="CED7E7"/>
        </w:tblPrEx>
        <w:trPr>
          <w:trHeight w:val="1930"/>
        </w:trPr>
        <w:tc>
          <w:tcPr>
            <w:tcW w:w="154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numPr>
                <w:ilvl w:val="0"/>
                <w:numId w:val="29"/>
              </w:numPr>
              <w:rPr>
                <w:rFonts w:ascii="Calibri" w:eastAsia="Calibri" w:hAnsi="Calibri" w:cs="Calibri"/>
                <w:sz w:val="22"/>
                <w:szCs w:val="22"/>
                <w:lang w:val="en-US"/>
              </w:rPr>
            </w:pPr>
            <w:r>
              <w:rPr>
                <w:rFonts w:ascii="Calibri" w:eastAsia="Calibri" w:hAnsi="Calibri" w:cs="Calibri"/>
                <w:b/>
                <w:bCs/>
                <w:sz w:val="22"/>
                <w:szCs w:val="22"/>
                <w:lang w:val="en-US"/>
              </w:rPr>
              <w:t>Support</w:t>
            </w:r>
          </w:p>
        </w:tc>
        <w:tc>
          <w:tcPr>
            <w:tcW w:w="513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C97894" w:rsidRDefault="00F0070D">
            <w:pPr>
              <w:pStyle w:val="Body"/>
              <w:rPr>
                <w:rFonts w:ascii="Calibri" w:eastAsia="Calibri" w:hAnsi="Calibri" w:cs="Calibri"/>
                <w:sz w:val="22"/>
                <w:szCs w:val="22"/>
                <w:lang w:val="en-US"/>
              </w:rPr>
            </w:pPr>
            <w:r>
              <w:rPr>
                <w:rFonts w:ascii="Calibri" w:eastAsia="Calibri" w:hAnsi="Calibri" w:cs="Calibri"/>
                <w:sz w:val="22"/>
                <w:szCs w:val="22"/>
                <w:lang w:val="en-US"/>
              </w:rPr>
              <w:t xml:space="preserve">What support from the JDA would you like / expect in order for you to successfully host your event / </w:t>
            </w:r>
            <w:r>
              <w:rPr>
                <w:rFonts w:ascii="Calibri" w:eastAsia="Calibri" w:hAnsi="Calibri" w:cs="Calibri"/>
                <w:sz w:val="22"/>
                <w:szCs w:val="22"/>
                <w:lang w:val="en-US"/>
              </w:rPr>
              <w:t>activity?</w:t>
            </w:r>
          </w:p>
          <w:p w:rsidR="00C97894" w:rsidRDefault="00C97894">
            <w:pPr>
              <w:pStyle w:val="Body"/>
              <w:rPr>
                <w:rFonts w:ascii="Calibri" w:eastAsia="Calibri" w:hAnsi="Calibri" w:cs="Calibri"/>
                <w:sz w:val="22"/>
                <w:szCs w:val="22"/>
                <w:lang w:val="en-US"/>
              </w:rPr>
            </w:pPr>
          </w:p>
          <w:p w:rsidR="00C97894" w:rsidRDefault="00C97894">
            <w:pPr>
              <w:pStyle w:val="Body"/>
              <w:rPr>
                <w:rFonts w:ascii="Calibri" w:eastAsia="Calibri" w:hAnsi="Calibri" w:cs="Calibri"/>
                <w:sz w:val="22"/>
                <w:szCs w:val="22"/>
                <w:lang w:val="en-US"/>
              </w:rPr>
            </w:pPr>
          </w:p>
          <w:p w:rsidR="00C97894" w:rsidRDefault="00C97894">
            <w:pPr>
              <w:pStyle w:val="Body"/>
              <w:rPr>
                <w:rFonts w:ascii="Calibri" w:eastAsia="Calibri" w:hAnsi="Calibri" w:cs="Calibri"/>
                <w:sz w:val="22"/>
                <w:szCs w:val="22"/>
                <w:lang w:val="en-US"/>
              </w:rPr>
            </w:pPr>
          </w:p>
          <w:p w:rsidR="00C97894" w:rsidRDefault="00C97894">
            <w:pPr>
              <w:pStyle w:val="Body"/>
            </w:pPr>
          </w:p>
        </w:tc>
        <w:tc>
          <w:tcPr>
            <w:tcW w:w="72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97894" w:rsidRDefault="00C97894"/>
        </w:tc>
      </w:tr>
    </w:tbl>
    <w:p w:rsidR="00C97894" w:rsidRDefault="00C97894">
      <w:pPr>
        <w:pStyle w:val="Body"/>
        <w:widowControl w:val="0"/>
        <w:spacing w:after="200"/>
        <w:ind w:left="108" w:hanging="108"/>
      </w:pPr>
    </w:p>
    <w:sectPr w:rsidR="00C97894">
      <w:headerReference w:type="default" r:id="rId10"/>
      <w:footerReference w:type="default" r:id="rId11"/>
      <w:pgSz w:w="16840" w:h="11900"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70D" w:rsidRDefault="00F0070D">
      <w:r>
        <w:separator/>
      </w:r>
    </w:p>
  </w:endnote>
  <w:endnote w:type="continuationSeparator" w:id="0">
    <w:p w:rsidR="00F0070D" w:rsidRDefault="00F00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altName w:val="Arial"/>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94" w:rsidRDefault="00F0070D">
    <w:pPr>
      <w:pStyle w:val="Body"/>
      <w:pBdr>
        <w:top w:val="single" w:sz="4" w:space="0" w:color="D9D9D9"/>
      </w:pBdr>
      <w:tabs>
        <w:tab w:val="center" w:pos="4513"/>
        <w:tab w:val="right" w:pos="9026"/>
      </w:tabs>
      <w:spacing w:after="200" w:line="276" w:lineRule="auto"/>
    </w:pPr>
    <w:r>
      <w:rPr>
        <w:rFonts w:ascii="Calibri" w:eastAsia="Calibri" w:hAnsi="Calibri" w:cs="Calibri"/>
        <w:sz w:val="22"/>
        <w:szCs w:val="22"/>
      </w:rPr>
      <w:fldChar w:fldCharType="begin"/>
    </w:r>
    <w:r>
      <w:rPr>
        <w:rFonts w:ascii="Calibri" w:eastAsia="Calibri" w:hAnsi="Calibri" w:cs="Calibri"/>
        <w:sz w:val="22"/>
        <w:szCs w:val="22"/>
      </w:rPr>
      <w:instrText xml:space="preserve"> PAGE </w:instrText>
    </w:r>
    <w:r>
      <w:rPr>
        <w:rFonts w:ascii="Calibri" w:eastAsia="Calibri" w:hAnsi="Calibri" w:cs="Calibri"/>
        <w:sz w:val="22"/>
        <w:szCs w:val="22"/>
      </w:rPr>
      <w:fldChar w:fldCharType="separate"/>
    </w:r>
    <w:r w:rsidR="009C4A53">
      <w:rPr>
        <w:rFonts w:ascii="Calibri" w:eastAsia="Calibri" w:hAnsi="Calibri" w:cs="Calibri"/>
        <w:noProof/>
        <w:sz w:val="22"/>
        <w:szCs w:val="22"/>
      </w:rPr>
      <w:t>1</w:t>
    </w:r>
    <w:r>
      <w:rPr>
        <w:rFonts w:ascii="Calibri" w:eastAsia="Calibri" w:hAnsi="Calibri" w:cs="Calibri"/>
        <w:sz w:val="22"/>
        <w:szCs w:val="22"/>
      </w:rPr>
      <w:fldChar w:fldCharType="end"/>
    </w:r>
    <w:r>
      <w:rPr>
        <w:rFonts w:ascii="Calibri" w:eastAsia="Calibri" w:hAnsi="Calibri" w:cs="Calibri"/>
        <w:b/>
        <w:bCs/>
        <w:sz w:val="22"/>
        <w:szCs w:val="22"/>
      </w:rPr>
      <w:t xml:space="preserve"> | </w:t>
    </w:r>
    <w:r>
      <w:rPr>
        <w:rFonts w:ascii="Calibri" w:eastAsia="Calibri" w:hAnsi="Calibri" w:cs="Calibri"/>
        <w:color w:val="808080"/>
        <w:sz w:val="22"/>
        <w:szCs w:val="22"/>
        <w:u w:color="808080"/>
        <w:lang w:val="pt-PT"/>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70D" w:rsidRDefault="00F0070D">
      <w:r>
        <w:separator/>
      </w:r>
    </w:p>
  </w:footnote>
  <w:footnote w:type="continuationSeparator" w:id="0">
    <w:p w:rsidR="00F0070D" w:rsidRDefault="00F00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894" w:rsidRDefault="00F0070D">
    <w:pPr>
      <w:pStyle w:val="Body"/>
      <w:spacing w:line="276" w:lineRule="auto"/>
      <w:rPr>
        <w:rFonts w:ascii="Arial" w:eastAsia="Arial" w:hAnsi="Arial" w:cs="Arial"/>
        <w:sz w:val="22"/>
        <w:szCs w:val="22"/>
      </w:rPr>
    </w:pPr>
    <w:r>
      <w:rPr>
        <w:rFonts w:ascii="Arial" w:hAnsi="Arial"/>
        <w:sz w:val="22"/>
        <w:szCs w:val="22"/>
      </w:rPr>
      <w:tab/>
    </w:r>
    <w:r>
      <w:rPr>
        <w:rFonts w:ascii="Arial" w:hAnsi="Arial"/>
        <w:noProof/>
        <w:sz w:val="22"/>
        <w:szCs w:val="22"/>
      </w:rPr>
      <w:drawing>
        <wp:inline distT="0" distB="0" distL="0" distR="0">
          <wp:extent cx="1663206" cy="7646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JoziWalks2018 logo.png"/>
                  <pic:cNvPicPr>
                    <a:picLocks noChangeAspect="1"/>
                  </pic:cNvPicPr>
                </pic:nvPicPr>
                <pic:blipFill>
                  <a:blip r:embed="rId1">
                    <a:extLst/>
                  </a:blip>
                  <a:stretch>
                    <a:fillRect/>
                  </a:stretch>
                </pic:blipFill>
                <pic:spPr>
                  <a:xfrm>
                    <a:off x="0" y="0"/>
                    <a:ext cx="1663206" cy="764658"/>
                  </a:xfrm>
                  <a:prstGeom prst="rect">
                    <a:avLst/>
                  </a:prstGeom>
                  <a:ln w="12700" cap="flat">
                    <a:noFill/>
                    <a:miter lim="400000"/>
                  </a:ln>
                  <a:effectLst/>
                </pic:spPr>
              </pic:pic>
            </a:graphicData>
          </a:graphic>
        </wp:inline>
      </w:drawing>
    </w:r>
    <w:r>
      <w:rPr>
        <w:rFonts w:ascii="Arial" w:hAnsi="Arial"/>
        <w:sz w:val="22"/>
        <w:szCs w:val="22"/>
      </w:rPr>
      <w:t xml:space="preserve"> </w:t>
    </w:r>
    <w:r>
      <w:rPr>
        <w:rFonts w:ascii="Arial" w:hAnsi="Arial"/>
        <w:sz w:val="22"/>
        <w:szCs w:val="22"/>
      </w:rPr>
      <w:tab/>
    </w:r>
    <w:r>
      <w:rPr>
        <w:rFonts w:ascii="Arial" w:eastAsia="Arial" w:hAnsi="Arial" w:cs="Arial"/>
        <w:sz w:val="22"/>
        <w:szCs w:val="22"/>
      </w:rPr>
      <w:tab/>
    </w:r>
    <w:r>
      <w:rPr>
        <w:rFonts w:ascii="Arial Black" w:hAnsi="Arial Black"/>
        <w:sz w:val="36"/>
        <w:szCs w:val="36"/>
        <w:lang w:val="en-US"/>
      </w:rPr>
      <w:t>BID APPLICATION FORM</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noProof/>
        <w:sz w:val="22"/>
        <w:szCs w:val="22"/>
      </w:rPr>
      <w:drawing>
        <wp:inline distT="0" distB="0" distL="0" distR="0">
          <wp:extent cx="345659" cy="345659"/>
          <wp:effectExtent l="0" t="0" r="0" b="0"/>
          <wp:docPr id="1073741826" name="officeArt object" descr="image5.png"/>
          <wp:cNvGraphicFramePr/>
          <a:graphic xmlns:a="http://schemas.openxmlformats.org/drawingml/2006/main">
            <a:graphicData uri="http://schemas.openxmlformats.org/drawingml/2006/picture">
              <pic:pic xmlns:pic="http://schemas.openxmlformats.org/drawingml/2006/picture">
                <pic:nvPicPr>
                  <pic:cNvPr id="1073741826" name="image5.png" descr="image5.png"/>
                  <pic:cNvPicPr>
                    <a:picLocks noChangeAspect="1"/>
                  </pic:cNvPicPr>
                </pic:nvPicPr>
                <pic:blipFill>
                  <a:blip r:embed="rId2">
                    <a:extLst/>
                  </a:blip>
                  <a:stretch>
                    <a:fillRect/>
                  </a:stretch>
                </pic:blipFill>
                <pic:spPr>
                  <a:xfrm>
                    <a:off x="0" y="0"/>
                    <a:ext cx="345659" cy="345659"/>
                  </a:xfrm>
                  <a:prstGeom prst="rect">
                    <a:avLst/>
                  </a:prstGeom>
                  <a:ln w="12700" cap="flat">
                    <a:noFill/>
                    <a:miter lim="400000"/>
                  </a:ln>
                  <a:effectLst/>
                </pic:spPr>
              </pic:pic>
            </a:graphicData>
          </a:graphic>
        </wp:inline>
      </w:drawing>
    </w:r>
    <w:r>
      <w:rPr>
        <w:rFonts w:ascii="Arial" w:eastAsia="Arial" w:hAnsi="Arial" w:cs="Arial"/>
        <w:noProof/>
        <w:sz w:val="22"/>
        <w:szCs w:val="22"/>
      </w:rPr>
      <w:drawing>
        <wp:inline distT="0" distB="0" distL="0" distR="0">
          <wp:extent cx="327859" cy="327859"/>
          <wp:effectExtent l="0" t="0" r="0" b="0"/>
          <wp:docPr id="1073741827" name="officeArt object" descr="image7.png"/>
          <wp:cNvGraphicFramePr/>
          <a:graphic xmlns:a="http://schemas.openxmlformats.org/drawingml/2006/main">
            <a:graphicData uri="http://schemas.openxmlformats.org/drawingml/2006/picture">
              <pic:pic xmlns:pic="http://schemas.openxmlformats.org/drawingml/2006/picture">
                <pic:nvPicPr>
                  <pic:cNvPr id="1073741827" name="image7.png" descr="image7.png"/>
                  <pic:cNvPicPr>
                    <a:picLocks noChangeAspect="1"/>
                  </pic:cNvPicPr>
                </pic:nvPicPr>
                <pic:blipFill>
                  <a:blip r:embed="rId3">
                    <a:extLst/>
                  </a:blip>
                  <a:stretch>
                    <a:fillRect/>
                  </a:stretch>
                </pic:blipFill>
                <pic:spPr>
                  <a:xfrm>
                    <a:off x="0" y="0"/>
                    <a:ext cx="327859" cy="327859"/>
                  </a:xfrm>
                  <a:prstGeom prst="rect">
                    <a:avLst/>
                  </a:prstGeom>
                  <a:ln w="12700" cap="flat">
                    <a:noFill/>
                    <a:miter lim="400000"/>
                  </a:ln>
                  <a:effectLst/>
                </pic:spPr>
              </pic:pic>
            </a:graphicData>
          </a:graphic>
        </wp:inline>
      </w:drawing>
    </w:r>
    <w:r>
      <w:rPr>
        <w:rFonts w:ascii="Arial" w:eastAsia="Arial" w:hAnsi="Arial" w:cs="Arial"/>
        <w:noProof/>
        <w:sz w:val="22"/>
        <w:szCs w:val="22"/>
      </w:rPr>
      <w:drawing>
        <wp:inline distT="0" distB="0" distL="0" distR="0">
          <wp:extent cx="324754" cy="324754"/>
          <wp:effectExtent l="0" t="0" r="0" b="0"/>
          <wp:docPr id="1073741828" name="officeArt object" descr="image6.png"/>
          <wp:cNvGraphicFramePr/>
          <a:graphic xmlns:a="http://schemas.openxmlformats.org/drawingml/2006/main">
            <a:graphicData uri="http://schemas.openxmlformats.org/drawingml/2006/picture">
              <pic:pic xmlns:pic="http://schemas.openxmlformats.org/drawingml/2006/picture">
                <pic:nvPicPr>
                  <pic:cNvPr id="1073741828" name="image6.png" descr="image6.png"/>
                  <pic:cNvPicPr>
                    <a:picLocks noChangeAspect="1"/>
                  </pic:cNvPicPr>
                </pic:nvPicPr>
                <pic:blipFill>
                  <a:blip r:embed="rId4">
                    <a:extLst/>
                  </a:blip>
                  <a:stretch>
                    <a:fillRect/>
                  </a:stretch>
                </pic:blipFill>
                <pic:spPr>
                  <a:xfrm>
                    <a:off x="0" y="0"/>
                    <a:ext cx="324754" cy="324754"/>
                  </a:xfrm>
                  <a:prstGeom prst="rect">
                    <a:avLst/>
                  </a:prstGeom>
                  <a:ln w="12700" cap="flat">
                    <a:noFill/>
                    <a:miter lim="400000"/>
                  </a:ln>
                  <a:effectLst/>
                </pic:spPr>
              </pic:pic>
            </a:graphicData>
          </a:graphic>
        </wp:inline>
      </w:drawing>
    </w:r>
    <w:r>
      <w:rPr>
        <w:rFonts w:ascii="Arial" w:hAnsi="Arial"/>
        <w:sz w:val="22"/>
        <w:szCs w:val="22"/>
        <w:lang w:val="nl-NL"/>
      </w:rPr>
      <w:t>@JoziWalks</w:t>
    </w:r>
    <w:r>
      <w:rPr>
        <w:rFonts w:ascii="Arial" w:hAnsi="Arial"/>
        <w:sz w:val="22"/>
        <w:szCs w:val="22"/>
        <w:lang w:val="nl-NL"/>
      </w:rPr>
      <w:tab/>
    </w:r>
  </w:p>
  <w:p w:rsidR="00C97894" w:rsidRDefault="00F0070D">
    <w:pPr>
      <w:pStyle w:val="Body"/>
      <w:spacing w:line="276" w:lineRule="auto"/>
    </w:pPr>
    <w:r>
      <w:rPr>
        <w:rFonts w:ascii="Arial" w:eastAsia="Arial" w:hAnsi="Arial" w:cs="Arial"/>
        <w:sz w:val="22"/>
        <w:szCs w:val="2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12F78"/>
    <w:multiLevelType w:val="hybridMultilevel"/>
    <w:tmpl w:val="BC0E0F88"/>
    <w:lvl w:ilvl="0" w:tplc="4CBC3614">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0E490C">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9100C44">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40C517A">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7062B9A">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1EAC19A4">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326BA6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ED6E182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B08DC2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4B7D"/>
    <w:multiLevelType w:val="hybridMultilevel"/>
    <w:tmpl w:val="586CAB98"/>
    <w:lvl w:ilvl="0" w:tplc="7E90D236">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D5EF370">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538BAB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C44AED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EF45E1A">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A03C8EEA">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E08FAC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9F7A818E">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A87AF326">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5E692B"/>
    <w:multiLevelType w:val="hybridMultilevel"/>
    <w:tmpl w:val="AB9E3BCE"/>
    <w:lvl w:ilvl="0" w:tplc="9858FC4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3E72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026B6A">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63FE89D0">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7EB5F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8E32DA">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5BBCA2B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B5EBF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E4F02">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C276679"/>
    <w:multiLevelType w:val="hybridMultilevel"/>
    <w:tmpl w:val="FD0EA704"/>
    <w:lvl w:ilvl="0" w:tplc="F4B69E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9A7F0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2C2936">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4DA2D42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4CF90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A05C4C">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62E0BF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C03D9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62B534">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EE06C13"/>
    <w:multiLevelType w:val="hybridMultilevel"/>
    <w:tmpl w:val="D1B47BAE"/>
    <w:lvl w:ilvl="0" w:tplc="44EED6B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AA6AD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B28560">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58D8B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180C7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1E50FC">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2A042A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566C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A0DA02">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2120006"/>
    <w:multiLevelType w:val="hybridMultilevel"/>
    <w:tmpl w:val="040A53EA"/>
    <w:lvl w:ilvl="0" w:tplc="8BDE3A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0A0D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8A0B16">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A8961B8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E92DAE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A23316">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29CE300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B005E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9AE158C">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B4F4D07"/>
    <w:multiLevelType w:val="hybridMultilevel"/>
    <w:tmpl w:val="25E4E2D2"/>
    <w:numStyleLink w:val="ImportedStyle2"/>
  </w:abstractNum>
  <w:abstractNum w:abstractNumId="7" w15:restartNumberingAfterBreak="0">
    <w:nsid w:val="1E777658"/>
    <w:multiLevelType w:val="hybridMultilevel"/>
    <w:tmpl w:val="D506C5E8"/>
    <w:lvl w:ilvl="0" w:tplc="CA06E5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747C8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0AC9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B606C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7A4A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26A06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140BC4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02F26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9BA036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3E846EC"/>
    <w:multiLevelType w:val="hybridMultilevel"/>
    <w:tmpl w:val="25E4E2D2"/>
    <w:styleLink w:val="ImportedStyle2"/>
    <w:lvl w:ilvl="0" w:tplc="4D2AC8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68BA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0BA65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9EF6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7AC6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23C693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C825E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24488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2663E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973B3B"/>
    <w:multiLevelType w:val="hybridMultilevel"/>
    <w:tmpl w:val="0A94515C"/>
    <w:lvl w:ilvl="0" w:tplc="A192E0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3422A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362714">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6ED2D0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8AF69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2667A88">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4D38E63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7842F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9035F2">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77A2CBB"/>
    <w:multiLevelType w:val="hybridMultilevel"/>
    <w:tmpl w:val="5C2ED606"/>
    <w:lvl w:ilvl="0" w:tplc="495234B8">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D0ACEDB0">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1A8C874">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BA6A95E">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0C92AB86">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7E055C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263C3CCE">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35429B3C">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C98AE4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8366657"/>
    <w:multiLevelType w:val="hybridMultilevel"/>
    <w:tmpl w:val="B2EEFCCC"/>
    <w:lvl w:ilvl="0" w:tplc="ACC8007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A6404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AA97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4A66E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B64A65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4FE7CF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C76479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1A15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16E6A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F6D17EA"/>
    <w:multiLevelType w:val="hybridMultilevel"/>
    <w:tmpl w:val="48CAFFDC"/>
    <w:lvl w:ilvl="0" w:tplc="5BE0F8A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12FCBAAC">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07BAB038">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DF30C89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3250A57A">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1A23818">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52EC7D94">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FF200F3A">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8B34D5A8">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1971C58"/>
    <w:multiLevelType w:val="hybridMultilevel"/>
    <w:tmpl w:val="02361978"/>
    <w:lvl w:ilvl="0" w:tplc="68BA18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D453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F0E25A">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1C705C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E05D9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41AD4">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840EA6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DC090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C068B5E">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DAE03E1"/>
    <w:multiLevelType w:val="hybridMultilevel"/>
    <w:tmpl w:val="EE548AEC"/>
    <w:lvl w:ilvl="0" w:tplc="06A42E0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0C3AF0">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101AB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9CDDE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F63B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05267D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52F85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BCD65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B8E2DB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F991766"/>
    <w:multiLevelType w:val="hybridMultilevel"/>
    <w:tmpl w:val="A70AA53A"/>
    <w:lvl w:ilvl="0" w:tplc="1CE007E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EEE44AE4">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81423194">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485C4A8A">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ED24105C">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C341086">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4F76F3BA">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C30A46A">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140A229E">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921B38"/>
    <w:multiLevelType w:val="hybridMultilevel"/>
    <w:tmpl w:val="C67038FC"/>
    <w:lvl w:ilvl="0" w:tplc="8AA09B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56C9C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9C1B0E">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2A2C4CA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48BFD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929B6A">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B1E663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5E1FD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B23084">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0D242AE"/>
    <w:multiLevelType w:val="hybridMultilevel"/>
    <w:tmpl w:val="9FB8028A"/>
    <w:styleLink w:val="ImportedStyle1"/>
    <w:lvl w:ilvl="0" w:tplc="A09289B6">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8C68D6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CAE2D058">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6FA4709C">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8ACAFAB2">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0B2252D0">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512EC046">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F8DE0D20">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EE5825D2">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0BD00D7"/>
    <w:multiLevelType w:val="hybridMultilevel"/>
    <w:tmpl w:val="D99601FE"/>
    <w:lvl w:ilvl="0" w:tplc="C85C0B7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14315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9481A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B24FC9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A6655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49A6CA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542B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0E67F9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318DF8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2383D72"/>
    <w:multiLevelType w:val="hybridMultilevel"/>
    <w:tmpl w:val="1A5A55C0"/>
    <w:lvl w:ilvl="0" w:tplc="35E2A3B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CE111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283E6C">
      <w:start w:val="1"/>
      <w:numFmt w:val="lowerRoman"/>
      <w:lvlText w:val="%3."/>
      <w:lvlJc w:val="left"/>
      <w:pPr>
        <w:ind w:left="1800" w:hanging="309"/>
      </w:pPr>
      <w:rPr>
        <w:rFonts w:hAnsi="Arial Unicode MS"/>
        <w:caps w:val="0"/>
        <w:smallCaps w:val="0"/>
        <w:strike w:val="0"/>
        <w:dstrike w:val="0"/>
        <w:outline w:val="0"/>
        <w:emboss w:val="0"/>
        <w:imprint w:val="0"/>
        <w:spacing w:val="0"/>
        <w:w w:val="100"/>
        <w:kern w:val="0"/>
        <w:position w:val="0"/>
        <w:highlight w:val="none"/>
        <w:vertAlign w:val="baseline"/>
      </w:rPr>
    </w:lvl>
    <w:lvl w:ilvl="3" w:tplc="01DA79E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EFA7C7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D87F2C">
      <w:start w:val="1"/>
      <w:numFmt w:val="lowerRoman"/>
      <w:lvlText w:val="%6."/>
      <w:lvlJc w:val="left"/>
      <w:pPr>
        <w:ind w:left="3960" w:hanging="309"/>
      </w:pPr>
      <w:rPr>
        <w:rFonts w:hAnsi="Arial Unicode MS"/>
        <w:caps w:val="0"/>
        <w:smallCaps w:val="0"/>
        <w:strike w:val="0"/>
        <w:dstrike w:val="0"/>
        <w:outline w:val="0"/>
        <w:emboss w:val="0"/>
        <w:imprint w:val="0"/>
        <w:spacing w:val="0"/>
        <w:w w:val="100"/>
        <w:kern w:val="0"/>
        <w:position w:val="0"/>
        <w:highlight w:val="none"/>
        <w:vertAlign w:val="baseline"/>
      </w:rPr>
    </w:lvl>
    <w:lvl w:ilvl="6" w:tplc="307EBDA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122E8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3D08E82">
      <w:start w:val="1"/>
      <w:numFmt w:val="lowerRoman"/>
      <w:lvlText w:val="%9."/>
      <w:lvlJc w:val="left"/>
      <w:pPr>
        <w:ind w:left="6120" w:hanging="30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D6160AB"/>
    <w:multiLevelType w:val="hybridMultilevel"/>
    <w:tmpl w:val="9FB8028A"/>
    <w:numStyleLink w:val="ImportedStyle1"/>
  </w:abstractNum>
  <w:abstractNum w:abstractNumId="21" w15:restartNumberingAfterBreak="0">
    <w:nsid w:val="7AEE5A7A"/>
    <w:multiLevelType w:val="hybridMultilevel"/>
    <w:tmpl w:val="9F761174"/>
    <w:lvl w:ilvl="0" w:tplc="07FA529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896B7FE">
      <w:start w:val="1"/>
      <w:numFmt w:val="bullet"/>
      <w:lvlText w:val="o"/>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CAE4384">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70283072">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DC788C02">
      <w:start w:val="1"/>
      <w:numFmt w:val="bullet"/>
      <w:lvlText w:val="o"/>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8F6465FC">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DAC7BAC">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0BAC34C8">
      <w:start w:val="1"/>
      <w:numFmt w:val="bullet"/>
      <w:lvlText w:val="o"/>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2A86C1D2">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20"/>
  </w:num>
  <w:num w:numId="3">
    <w:abstractNumId w:val="8"/>
  </w:num>
  <w:num w:numId="4">
    <w:abstractNumId w:val="6"/>
  </w:num>
  <w:num w:numId="5">
    <w:abstractNumId w:val="14"/>
  </w:num>
  <w:num w:numId="6">
    <w:abstractNumId w:val="7"/>
  </w:num>
  <w:num w:numId="7">
    <w:abstractNumId w:val="18"/>
  </w:num>
  <w:num w:numId="8">
    <w:abstractNumId w:val="11"/>
  </w:num>
  <w:num w:numId="9">
    <w:abstractNumId w:val="5"/>
  </w:num>
  <w:num w:numId="10">
    <w:abstractNumId w:val="4"/>
  </w:num>
  <w:num w:numId="11">
    <w:abstractNumId w:val="4"/>
    <w:lvlOverride w:ilvl="0">
      <w:startOverride w:val="2"/>
    </w:lvlOverride>
  </w:num>
  <w:num w:numId="12">
    <w:abstractNumId w:val="3"/>
  </w:num>
  <w:num w:numId="13">
    <w:abstractNumId w:val="3"/>
    <w:lvlOverride w:ilvl="0">
      <w:startOverride w:val="3"/>
    </w:lvlOverride>
  </w:num>
  <w:num w:numId="14">
    <w:abstractNumId w:val="2"/>
  </w:num>
  <w:num w:numId="15">
    <w:abstractNumId w:val="2"/>
    <w:lvlOverride w:ilvl="0">
      <w:startOverride w:val="4"/>
    </w:lvlOverride>
  </w:num>
  <w:num w:numId="16">
    <w:abstractNumId w:val="10"/>
  </w:num>
  <w:num w:numId="17">
    <w:abstractNumId w:val="12"/>
  </w:num>
  <w:num w:numId="18">
    <w:abstractNumId w:val="0"/>
  </w:num>
  <w:num w:numId="19">
    <w:abstractNumId w:val="15"/>
  </w:num>
  <w:num w:numId="20">
    <w:abstractNumId w:val="13"/>
  </w:num>
  <w:num w:numId="21">
    <w:abstractNumId w:val="13"/>
    <w:lvlOverride w:ilvl="0">
      <w:startOverride w:val="5"/>
    </w:lvlOverride>
  </w:num>
  <w:num w:numId="22">
    <w:abstractNumId w:val="21"/>
  </w:num>
  <w:num w:numId="23">
    <w:abstractNumId w:val="9"/>
  </w:num>
  <w:num w:numId="24">
    <w:abstractNumId w:val="9"/>
    <w:lvlOverride w:ilvl="0">
      <w:startOverride w:val="6"/>
    </w:lvlOverride>
  </w:num>
  <w:num w:numId="25">
    <w:abstractNumId w:val="1"/>
  </w:num>
  <w:num w:numId="26">
    <w:abstractNumId w:val="16"/>
  </w:num>
  <w:num w:numId="27">
    <w:abstractNumId w:val="16"/>
    <w:lvlOverride w:ilvl="0">
      <w:startOverride w:val="7"/>
    </w:lvlOverride>
  </w:num>
  <w:num w:numId="28">
    <w:abstractNumId w:val="19"/>
  </w:num>
  <w:num w:numId="29">
    <w:abstractNumId w:val="19"/>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894"/>
    <w:rsid w:val="009C4A53"/>
    <w:rsid w:val="00C97894"/>
    <w:rsid w:val="00F007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EE238"/>
  <w15:docId w15:val="{452316EE-2DC0-4B1A-89BD-DA594DE21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ZA" w:eastAsia="en-Z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u w:color="000000"/>
    </w:rPr>
  </w:style>
  <w:style w:type="paragraph" w:styleId="Title">
    <w:name w:val="Title"/>
    <w:next w:val="Body"/>
    <w:pPr>
      <w:pBdr>
        <w:bottom w:val="single" w:sz="8" w:space="0" w:color="2DA2BF"/>
      </w:pBdr>
      <w:spacing w:after="300"/>
    </w:pPr>
    <w:rPr>
      <w:rFonts w:ascii="Cambria" w:eastAsia="Cambria" w:hAnsi="Cambria" w:cs="Cambria"/>
      <w:color w:val="343434"/>
      <w:sz w:val="52"/>
      <w:szCs w:val="52"/>
      <w:u w:color="343434"/>
      <w:lang w:val="en-US"/>
    </w:rPr>
  </w:style>
  <w:style w:type="paragraph" w:customStyle="1" w:styleId="Heading">
    <w:name w:val="Heading"/>
    <w:next w:val="Body"/>
    <w:pPr>
      <w:keepNext/>
      <w:keepLines/>
      <w:spacing w:before="480" w:line="276" w:lineRule="auto"/>
      <w:outlineLvl w:val="0"/>
    </w:pPr>
    <w:rPr>
      <w:rFonts w:ascii="Cambria" w:eastAsia="Cambria" w:hAnsi="Cambria" w:cs="Cambria"/>
      <w:b/>
      <w:bCs/>
      <w:color w:val="21798E"/>
      <w:sz w:val="28"/>
      <w:szCs w:val="28"/>
      <w:u w:color="21798E"/>
      <w:lang w:val="en-US"/>
    </w:rPr>
  </w:style>
  <w:style w:type="numbering" w:customStyle="1" w:styleId="ImportedStyle1">
    <w:name w:val="Imported Style 1"/>
    <w:pPr>
      <w:numPr>
        <w:numId w:val="1"/>
      </w:numPr>
    </w:pPr>
  </w:style>
  <w:style w:type="paragraph" w:styleId="ListParagraph">
    <w:name w:val="List Paragraph"/>
    <w:pPr>
      <w:ind w:left="720"/>
    </w:pPr>
    <w:rPr>
      <w:rFonts w:cs="Arial Unicode MS"/>
      <w:color w:val="000000"/>
      <w:sz w:val="24"/>
      <w:szCs w:val="24"/>
      <w:u w:color="000000"/>
      <w:lang w:val="en-US"/>
    </w:rPr>
  </w:style>
  <w:style w:type="numbering" w:customStyle="1" w:styleId="ImportedStyle2">
    <w:name w:val="Imported Style 2"/>
    <w:pPr>
      <w:numPr>
        <w:numId w:val="3"/>
      </w:numPr>
    </w:pPr>
  </w:style>
  <w:style w:type="character" w:customStyle="1" w:styleId="Hyperlink0">
    <w:name w:val="Hyperlink.0"/>
    <w:basedOn w:val="Hyperlink"/>
    <w:rPr>
      <w:color w:val="0000FF"/>
      <w:u w:val="single" w:color="0000FF"/>
    </w:rPr>
  </w:style>
  <w:style w:type="paragraph" w:styleId="Caption">
    <w:name w:val="caption"/>
    <w:next w:val="Body"/>
    <w:pPr>
      <w:spacing w:after="200"/>
    </w:pPr>
    <w:rPr>
      <w:rFonts w:eastAsia="Times New Roman"/>
      <w:b/>
      <w:bCs/>
      <w:color w:val="4F81BD"/>
      <w:sz w:val="18"/>
      <w:szCs w:val="18"/>
      <w:u w:color="4F81BD"/>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langa@lnmentertainment.co.z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cohen@jda.org.z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900" b="1" i="0" u="none" strike="noStrike" cap="none" spc="0" normalizeH="0" baseline="0">
            <a:ln>
              <a:noFill/>
            </a:ln>
            <a:solidFill>
              <a:schemeClr val="accent1"/>
            </a:solidFill>
            <a:effectLst/>
            <a:uFill>
              <a:solidFill>
                <a:schemeClr val="accent1"/>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1171</Words>
  <Characters>6679</Characters>
  <Application>Microsoft Office Word</Application>
  <DocSecurity>0</DocSecurity>
  <Lines>55</Lines>
  <Paragraphs>15</Paragraphs>
  <ScaleCrop>false</ScaleCrop>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Mobflashing PC</cp:lastModifiedBy>
  <cp:revision>2</cp:revision>
  <dcterms:created xsi:type="dcterms:W3CDTF">2018-03-09T10:36:00Z</dcterms:created>
  <dcterms:modified xsi:type="dcterms:W3CDTF">2018-03-09T10:42:00Z</dcterms:modified>
</cp:coreProperties>
</file>